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6366A" w14:textId="77777777" w:rsidR="00F84B94" w:rsidRPr="00F84B94" w:rsidRDefault="00F84B94" w:rsidP="003036CE">
      <w:pPr>
        <w:tabs>
          <w:tab w:val="left" w:pos="5280"/>
        </w:tabs>
        <w:spacing w:after="0"/>
        <w:rPr>
          <w:rFonts w:ascii="Times New Roman" w:hAnsi="Times New Roman" w:cs="Times New Roman"/>
          <w:sz w:val="28"/>
          <w:szCs w:val="28"/>
        </w:rPr>
      </w:pPr>
      <w:r>
        <w:rPr>
          <w:rFonts w:ascii="Times New Roman" w:eastAsia="Times New Roman CYR" w:hAnsi="Times New Roman" w:cs="Times New Roman"/>
          <w:b/>
          <w:kern w:val="3"/>
          <w:sz w:val="28"/>
          <w:szCs w:val="28"/>
          <w:lang w:eastAsia="ru-RU"/>
        </w:rPr>
        <w:t>Ф</w:t>
      </w:r>
      <w:r w:rsidRPr="00F84B94">
        <w:rPr>
          <w:rFonts w:ascii="Times New Roman" w:hAnsi="Times New Roman" w:cs="Times New Roman"/>
          <w:b/>
          <w:bCs/>
          <w:sz w:val="28"/>
          <w:szCs w:val="28"/>
        </w:rPr>
        <w:t>ЕДЕРАЛЬНОЕ</w:t>
      </w:r>
      <w:r w:rsidRPr="00F84B94">
        <w:rPr>
          <w:rFonts w:ascii="Times New Roman" w:hAnsi="Times New Roman" w:cs="Times New Roman"/>
          <w:b/>
          <w:bCs/>
          <w:i/>
          <w:iCs/>
          <w:sz w:val="28"/>
          <w:szCs w:val="28"/>
        </w:rPr>
        <w:t xml:space="preserve"> </w:t>
      </w:r>
      <w:r w:rsidRPr="00F84B94">
        <w:rPr>
          <w:rFonts w:ascii="Times New Roman" w:hAnsi="Times New Roman" w:cs="Times New Roman"/>
          <w:b/>
          <w:bCs/>
          <w:sz w:val="28"/>
          <w:szCs w:val="28"/>
        </w:rPr>
        <w:t>КАЗЕННОЕ ОБРАЗОВАТЕЛЬНОЕ УЧРЕЖДЕНИЕ</w:t>
      </w:r>
    </w:p>
    <w:p w14:paraId="2C924A77" w14:textId="77777777" w:rsidR="00F84B94" w:rsidRPr="00F84B94" w:rsidRDefault="00F84B94" w:rsidP="003036CE">
      <w:pPr>
        <w:pStyle w:val="a3"/>
        <w:spacing w:after="0" w:afterAutospacing="0"/>
        <w:jc w:val="center"/>
        <w:rPr>
          <w:sz w:val="28"/>
          <w:szCs w:val="28"/>
        </w:rPr>
      </w:pPr>
      <w:r w:rsidRPr="00F84B94">
        <w:rPr>
          <w:b/>
          <w:bCs/>
          <w:sz w:val="28"/>
          <w:szCs w:val="28"/>
        </w:rPr>
        <w:t>ВЫСШЕГО ОБРАЗОВАНИЯ</w:t>
      </w:r>
    </w:p>
    <w:p w14:paraId="033F756D" w14:textId="77777777" w:rsidR="00F84B94" w:rsidRPr="00F84B94" w:rsidRDefault="00F84B94" w:rsidP="003036CE">
      <w:pPr>
        <w:pStyle w:val="a3"/>
        <w:spacing w:after="0" w:afterAutospacing="0"/>
        <w:jc w:val="center"/>
        <w:rPr>
          <w:sz w:val="28"/>
          <w:szCs w:val="28"/>
        </w:rPr>
      </w:pPr>
      <w:r w:rsidRPr="00F84B94">
        <w:rPr>
          <w:b/>
          <w:bCs/>
          <w:sz w:val="28"/>
          <w:szCs w:val="28"/>
        </w:rPr>
        <w:t>«КУЗБАССКИЙ ИНСТИТУТ ФСИН РОССИИ»</w:t>
      </w:r>
    </w:p>
    <w:p w14:paraId="348880EF" w14:textId="77777777" w:rsidR="00F84B94" w:rsidRDefault="00F84B94" w:rsidP="003036CE">
      <w:pPr>
        <w:pStyle w:val="a3"/>
        <w:spacing w:after="0" w:afterAutospacing="0" w:line="360" w:lineRule="auto"/>
        <w:jc w:val="center"/>
      </w:pPr>
    </w:p>
    <w:p w14:paraId="73C71C5A" w14:textId="77777777" w:rsidR="00F84B94" w:rsidRDefault="00F84B94" w:rsidP="003036CE">
      <w:pPr>
        <w:pStyle w:val="a3"/>
        <w:spacing w:after="0" w:afterAutospacing="0" w:line="360" w:lineRule="auto"/>
        <w:jc w:val="center"/>
      </w:pPr>
      <w:r>
        <w:rPr>
          <w:sz w:val="27"/>
          <w:szCs w:val="27"/>
        </w:rPr>
        <w:t>Кафедра УГОЛОВНОГО ПРОЦЕССА И КРИМИНАЛИСТИКИ</w:t>
      </w:r>
    </w:p>
    <w:p w14:paraId="38979D22" w14:textId="77777777" w:rsidR="00F84B94" w:rsidRDefault="00F84B94" w:rsidP="003036CE">
      <w:pPr>
        <w:pStyle w:val="a3"/>
        <w:spacing w:after="0" w:afterAutospacing="0" w:line="360" w:lineRule="auto"/>
        <w:jc w:val="center"/>
      </w:pPr>
      <w:r>
        <w:rPr>
          <w:sz w:val="27"/>
          <w:szCs w:val="27"/>
        </w:rPr>
        <w:t>КУРСОВАЯ РАБОТА</w:t>
      </w:r>
    </w:p>
    <w:p w14:paraId="2B7405AF" w14:textId="77777777" w:rsidR="00F84B94" w:rsidRDefault="00F84B94" w:rsidP="003036CE">
      <w:pPr>
        <w:pStyle w:val="a3"/>
        <w:spacing w:after="0" w:afterAutospacing="0" w:line="360" w:lineRule="auto"/>
        <w:jc w:val="center"/>
      </w:pPr>
    </w:p>
    <w:p w14:paraId="1D0AC65F" w14:textId="77777777" w:rsidR="00F84B94" w:rsidRDefault="00F84B94" w:rsidP="003036CE">
      <w:pPr>
        <w:pStyle w:val="a3"/>
        <w:spacing w:after="0" w:afterAutospacing="0" w:line="360" w:lineRule="auto"/>
        <w:jc w:val="center"/>
      </w:pPr>
      <w:r>
        <w:rPr>
          <w:sz w:val="27"/>
          <w:szCs w:val="27"/>
        </w:rPr>
        <w:t>По дисци</w:t>
      </w:r>
      <w:r w:rsidR="00776963">
        <w:rPr>
          <w:sz w:val="27"/>
          <w:szCs w:val="27"/>
        </w:rPr>
        <w:t>плине: «Уголовно процессуальное</w:t>
      </w:r>
      <w:r>
        <w:rPr>
          <w:sz w:val="27"/>
          <w:szCs w:val="27"/>
        </w:rPr>
        <w:t xml:space="preserve"> право»</w:t>
      </w:r>
    </w:p>
    <w:p w14:paraId="4168DC0A" w14:textId="06E3F8B9" w:rsidR="00F84B94" w:rsidRDefault="00F84B94" w:rsidP="003036CE">
      <w:pPr>
        <w:pStyle w:val="a3"/>
        <w:spacing w:after="0" w:afterAutospacing="0" w:line="360" w:lineRule="auto"/>
        <w:jc w:val="center"/>
      </w:pPr>
      <w:r>
        <w:rPr>
          <w:sz w:val="27"/>
          <w:szCs w:val="27"/>
        </w:rPr>
        <w:t>ТЕМА: «</w:t>
      </w:r>
      <w:r w:rsidR="00741ED1" w:rsidRPr="00741ED1">
        <w:rPr>
          <w:sz w:val="27"/>
          <w:szCs w:val="27"/>
        </w:rPr>
        <w:t>Заключение под стражу как мера пресечения в уголовном судопроизводстве</w:t>
      </w:r>
      <w:r>
        <w:rPr>
          <w:sz w:val="27"/>
          <w:szCs w:val="27"/>
        </w:rPr>
        <w:t>»</w:t>
      </w:r>
    </w:p>
    <w:p w14:paraId="6ECE47F1" w14:textId="77777777" w:rsidR="00F84B94" w:rsidRDefault="00F84B94" w:rsidP="003036CE">
      <w:pPr>
        <w:pStyle w:val="a9"/>
        <w:spacing w:line="360" w:lineRule="auto"/>
        <w:jc w:val="right"/>
        <w:rPr>
          <w:rFonts w:ascii="Times New Roman" w:eastAsiaTheme="minorHAnsi" w:hAnsi="Times New Roman" w:cs="Times New Roman"/>
          <w:b w:val="0"/>
          <w:bCs w:val="0"/>
          <w:color w:val="auto"/>
          <w:lang w:eastAsia="en-US"/>
        </w:rPr>
      </w:pPr>
      <w:r>
        <w:rPr>
          <w:rFonts w:ascii="Times New Roman" w:eastAsiaTheme="minorHAnsi" w:hAnsi="Times New Roman" w:cs="Times New Roman"/>
          <w:b w:val="0"/>
          <w:bCs w:val="0"/>
          <w:color w:val="auto"/>
          <w:lang w:eastAsia="en-US"/>
        </w:rPr>
        <w:t>Выполнил:</w:t>
      </w:r>
      <w:r>
        <w:rPr>
          <w:rFonts w:ascii="Times New Roman" w:eastAsiaTheme="minorHAnsi" w:hAnsi="Times New Roman" w:cs="Times New Roman"/>
          <w:b w:val="0"/>
          <w:bCs w:val="0"/>
          <w:color w:val="auto"/>
          <w:lang w:eastAsia="en-US"/>
        </w:rPr>
        <w:br/>
        <w:t>Курсант 46 учебной группы</w:t>
      </w:r>
      <w:r>
        <w:rPr>
          <w:rFonts w:ascii="Times New Roman" w:eastAsiaTheme="minorHAnsi" w:hAnsi="Times New Roman" w:cs="Times New Roman"/>
          <w:b w:val="0"/>
          <w:bCs w:val="0"/>
          <w:color w:val="auto"/>
          <w:lang w:eastAsia="en-US"/>
        </w:rPr>
        <w:br/>
        <w:t>Малетина Евгения Николаевна</w:t>
      </w:r>
    </w:p>
    <w:p w14:paraId="7AAAE05C" w14:textId="77777777" w:rsidR="00F84B94" w:rsidRDefault="00F84B94" w:rsidP="003036CE">
      <w:pPr>
        <w:spacing w:after="0"/>
      </w:pPr>
    </w:p>
    <w:p w14:paraId="086E1459" w14:textId="77777777" w:rsidR="00F84B94" w:rsidRPr="005E3A4A" w:rsidRDefault="00F84B94" w:rsidP="003036CE">
      <w:pPr>
        <w:spacing w:after="0"/>
        <w:jc w:val="right"/>
        <w:rPr>
          <w:rFonts w:ascii="Times New Roman" w:hAnsi="Times New Roman" w:cs="Times New Roman"/>
          <w:sz w:val="28"/>
        </w:rPr>
      </w:pPr>
      <w:r>
        <w:rPr>
          <w:rFonts w:ascii="Times New Roman" w:hAnsi="Times New Roman" w:cs="Times New Roman"/>
          <w:sz w:val="28"/>
        </w:rPr>
        <w:t>Научный руководитель:</w:t>
      </w:r>
      <w:r>
        <w:rPr>
          <w:rFonts w:ascii="Times New Roman" w:hAnsi="Times New Roman" w:cs="Times New Roman"/>
          <w:sz w:val="28"/>
        </w:rPr>
        <w:br/>
        <w:t>к.ю</w:t>
      </w:r>
      <w:r w:rsidR="002E249C">
        <w:rPr>
          <w:rFonts w:ascii="Times New Roman" w:hAnsi="Times New Roman" w:cs="Times New Roman"/>
          <w:sz w:val="28"/>
        </w:rPr>
        <w:t xml:space="preserve">.н., </w:t>
      </w:r>
      <w:r w:rsidR="002E249C">
        <w:rPr>
          <w:rFonts w:ascii="Times New Roman" w:hAnsi="Times New Roman" w:cs="Times New Roman"/>
          <w:sz w:val="28"/>
        </w:rPr>
        <w:br/>
        <w:t>доцент</w:t>
      </w:r>
      <w:r w:rsidRPr="005E3A4A">
        <w:rPr>
          <w:rFonts w:ascii="Times New Roman" w:hAnsi="Times New Roman" w:cs="Times New Roman"/>
          <w:sz w:val="28"/>
        </w:rPr>
        <w:t xml:space="preserve"> кафед</w:t>
      </w:r>
      <w:r w:rsidR="002E249C">
        <w:rPr>
          <w:rFonts w:ascii="Times New Roman" w:hAnsi="Times New Roman" w:cs="Times New Roman"/>
          <w:sz w:val="28"/>
        </w:rPr>
        <w:t>ры</w:t>
      </w:r>
      <w:r w:rsidR="002E249C">
        <w:rPr>
          <w:rFonts w:ascii="Times New Roman" w:hAnsi="Times New Roman" w:cs="Times New Roman"/>
          <w:sz w:val="28"/>
        </w:rPr>
        <w:br/>
        <w:t>УПи</w:t>
      </w:r>
      <w:r>
        <w:rPr>
          <w:rFonts w:ascii="Times New Roman" w:hAnsi="Times New Roman" w:cs="Times New Roman"/>
          <w:sz w:val="28"/>
        </w:rPr>
        <w:t>К</w:t>
      </w:r>
      <w:r>
        <w:rPr>
          <w:rFonts w:ascii="Times New Roman" w:hAnsi="Times New Roman" w:cs="Times New Roman"/>
          <w:sz w:val="28"/>
        </w:rPr>
        <w:br/>
      </w:r>
      <w:r w:rsidRPr="00F84B94">
        <w:rPr>
          <w:rFonts w:ascii="Times New Roman" w:hAnsi="Times New Roman" w:cs="Times New Roman"/>
          <w:sz w:val="28"/>
        </w:rPr>
        <w:t>Диваев Александр Борисович</w:t>
      </w:r>
    </w:p>
    <w:p w14:paraId="020F559B" w14:textId="77777777" w:rsidR="00F84B94" w:rsidRDefault="00F84B94" w:rsidP="003036CE">
      <w:pPr>
        <w:pStyle w:val="a3"/>
        <w:spacing w:after="0" w:afterAutospacing="0" w:line="360" w:lineRule="auto"/>
        <w:jc w:val="right"/>
        <w:rPr>
          <w:sz w:val="27"/>
          <w:szCs w:val="27"/>
        </w:rPr>
      </w:pPr>
    </w:p>
    <w:p w14:paraId="2153C26C" w14:textId="77777777" w:rsidR="00F84B94" w:rsidRDefault="00F84B94" w:rsidP="003036CE">
      <w:pPr>
        <w:pStyle w:val="a3"/>
        <w:spacing w:after="0" w:afterAutospacing="0" w:line="360" w:lineRule="auto"/>
        <w:jc w:val="right"/>
      </w:pPr>
      <w:r>
        <w:rPr>
          <w:sz w:val="27"/>
          <w:szCs w:val="27"/>
        </w:rPr>
        <w:t xml:space="preserve">Дата защиты: </w:t>
      </w:r>
      <w:r>
        <w:rPr>
          <w:sz w:val="27"/>
          <w:szCs w:val="27"/>
          <w:u w:val="single"/>
        </w:rPr>
        <w:t>«                            » .</w:t>
      </w:r>
    </w:p>
    <w:p w14:paraId="25567C09" w14:textId="77777777" w:rsidR="00F84B94" w:rsidRDefault="00F84B94" w:rsidP="003036CE">
      <w:pPr>
        <w:pStyle w:val="a3"/>
        <w:spacing w:after="0" w:afterAutospacing="0" w:line="360" w:lineRule="auto"/>
        <w:jc w:val="right"/>
      </w:pPr>
      <w:r>
        <w:rPr>
          <w:sz w:val="27"/>
          <w:szCs w:val="27"/>
        </w:rPr>
        <w:t>Оценка:__________________</w:t>
      </w:r>
    </w:p>
    <w:p w14:paraId="01E124BD" w14:textId="77777777" w:rsidR="00F84B94" w:rsidRDefault="00F84B94" w:rsidP="003036CE">
      <w:pPr>
        <w:pStyle w:val="a3"/>
        <w:spacing w:before="113" w:after="0" w:afterAutospacing="0" w:line="360" w:lineRule="auto"/>
      </w:pPr>
    </w:p>
    <w:p w14:paraId="354B145E" w14:textId="77777777" w:rsidR="00F84B94" w:rsidRPr="00364642" w:rsidRDefault="00F84B94" w:rsidP="003036CE">
      <w:pPr>
        <w:pStyle w:val="a3"/>
        <w:spacing w:after="0" w:afterAutospacing="0" w:line="360" w:lineRule="auto"/>
        <w:jc w:val="center"/>
        <w:rPr>
          <w:bCs/>
          <w:sz w:val="28"/>
          <w:szCs w:val="28"/>
        </w:rPr>
      </w:pPr>
      <w:r w:rsidRPr="00364642">
        <w:rPr>
          <w:bCs/>
          <w:sz w:val="28"/>
          <w:szCs w:val="28"/>
        </w:rPr>
        <w:t>г. Новокузнецк 2020 г.</w:t>
      </w:r>
    </w:p>
    <w:sdt>
      <w:sdtPr>
        <w:rPr>
          <w:rFonts w:asciiTheme="minorHAnsi" w:eastAsiaTheme="minorHAnsi" w:hAnsiTheme="minorHAnsi" w:cstheme="minorBidi"/>
          <w:b w:val="0"/>
          <w:bCs w:val="0"/>
          <w:color w:val="auto"/>
          <w:sz w:val="22"/>
          <w:szCs w:val="22"/>
          <w:lang w:eastAsia="en-US"/>
        </w:rPr>
        <w:id w:val="-2144876649"/>
        <w:docPartObj>
          <w:docPartGallery w:val="Table of Contents"/>
          <w:docPartUnique/>
        </w:docPartObj>
      </w:sdtPr>
      <w:sdtEndPr/>
      <w:sdtContent>
        <w:p w14:paraId="1C592C5A" w14:textId="77777777" w:rsidR="002E249C" w:rsidRPr="002E249C" w:rsidRDefault="002E249C" w:rsidP="00364642">
          <w:pPr>
            <w:pStyle w:val="a9"/>
            <w:spacing w:line="360" w:lineRule="auto"/>
            <w:jc w:val="center"/>
            <w:rPr>
              <w:rFonts w:ascii="Times New Roman" w:hAnsi="Times New Roman" w:cs="Times New Roman"/>
              <w:b w:val="0"/>
              <w:color w:val="auto"/>
            </w:rPr>
          </w:pPr>
          <w:r w:rsidRPr="002E249C">
            <w:rPr>
              <w:rFonts w:ascii="Times New Roman" w:hAnsi="Times New Roman" w:cs="Times New Roman"/>
              <w:b w:val="0"/>
              <w:color w:val="auto"/>
            </w:rPr>
            <w:t>Оглавление</w:t>
          </w:r>
        </w:p>
        <w:p w14:paraId="240726C7" w14:textId="77777777" w:rsidR="002E249C" w:rsidRPr="002E249C" w:rsidRDefault="002E249C" w:rsidP="00364642">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r w:rsidRPr="002E249C">
            <w:rPr>
              <w:rFonts w:ascii="Times New Roman" w:hAnsi="Times New Roman" w:cs="Times New Roman"/>
              <w:sz w:val="28"/>
              <w:szCs w:val="28"/>
            </w:rPr>
            <w:fldChar w:fldCharType="begin"/>
          </w:r>
          <w:r w:rsidRPr="002E249C">
            <w:rPr>
              <w:rFonts w:ascii="Times New Roman" w:hAnsi="Times New Roman" w:cs="Times New Roman"/>
              <w:sz w:val="28"/>
              <w:szCs w:val="28"/>
            </w:rPr>
            <w:instrText xml:space="preserve"> TOC \o "1-3" \h \z \u </w:instrText>
          </w:r>
          <w:r w:rsidRPr="002E249C">
            <w:rPr>
              <w:rFonts w:ascii="Times New Roman" w:hAnsi="Times New Roman" w:cs="Times New Roman"/>
              <w:sz w:val="28"/>
              <w:szCs w:val="28"/>
            </w:rPr>
            <w:fldChar w:fldCharType="separate"/>
          </w:r>
          <w:hyperlink w:anchor="_Toc58774638" w:history="1">
            <w:r w:rsidRPr="002E249C">
              <w:rPr>
                <w:rStyle w:val="a5"/>
                <w:rFonts w:ascii="Times New Roman" w:eastAsia="Times New Roman CYR" w:hAnsi="Times New Roman" w:cs="Times New Roman"/>
                <w:noProof/>
                <w:sz w:val="28"/>
                <w:szCs w:val="28"/>
              </w:rPr>
              <w:t>Введение</w:t>
            </w:r>
            <w:r w:rsidRPr="002E249C">
              <w:rPr>
                <w:rFonts w:ascii="Times New Roman" w:hAnsi="Times New Roman" w:cs="Times New Roman"/>
                <w:noProof/>
                <w:webHidden/>
                <w:sz w:val="28"/>
                <w:szCs w:val="28"/>
              </w:rPr>
              <w:tab/>
            </w:r>
            <w:r w:rsidRPr="002E249C">
              <w:rPr>
                <w:rFonts w:ascii="Times New Roman" w:hAnsi="Times New Roman" w:cs="Times New Roman"/>
                <w:noProof/>
                <w:webHidden/>
                <w:sz w:val="28"/>
                <w:szCs w:val="28"/>
              </w:rPr>
              <w:fldChar w:fldCharType="begin"/>
            </w:r>
            <w:r w:rsidRPr="002E249C">
              <w:rPr>
                <w:rFonts w:ascii="Times New Roman" w:hAnsi="Times New Roman" w:cs="Times New Roman"/>
                <w:noProof/>
                <w:webHidden/>
                <w:sz w:val="28"/>
                <w:szCs w:val="28"/>
              </w:rPr>
              <w:instrText xml:space="preserve"> PAGEREF _Toc58774638 \h </w:instrText>
            </w:r>
            <w:r w:rsidRPr="002E249C">
              <w:rPr>
                <w:rFonts w:ascii="Times New Roman" w:hAnsi="Times New Roman" w:cs="Times New Roman"/>
                <w:noProof/>
                <w:webHidden/>
                <w:sz w:val="28"/>
                <w:szCs w:val="28"/>
              </w:rPr>
            </w:r>
            <w:r w:rsidRPr="002E249C">
              <w:rPr>
                <w:rFonts w:ascii="Times New Roman" w:hAnsi="Times New Roman" w:cs="Times New Roman"/>
                <w:noProof/>
                <w:webHidden/>
                <w:sz w:val="28"/>
                <w:szCs w:val="28"/>
              </w:rPr>
              <w:fldChar w:fldCharType="separate"/>
            </w:r>
            <w:r w:rsidRPr="002E249C">
              <w:rPr>
                <w:rFonts w:ascii="Times New Roman" w:hAnsi="Times New Roman" w:cs="Times New Roman"/>
                <w:noProof/>
                <w:webHidden/>
                <w:sz w:val="28"/>
                <w:szCs w:val="28"/>
              </w:rPr>
              <w:t>3</w:t>
            </w:r>
            <w:r w:rsidRPr="002E249C">
              <w:rPr>
                <w:rFonts w:ascii="Times New Roman" w:hAnsi="Times New Roman" w:cs="Times New Roman"/>
                <w:noProof/>
                <w:webHidden/>
                <w:sz w:val="28"/>
                <w:szCs w:val="28"/>
              </w:rPr>
              <w:fldChar w:fldCharType="end"/>
            </w:r>
          </w:hyperlink>
        </w:p>
        <w:p w14:paraId="41676EF8" w14:textId="77777777" w:rsidR="002E249C" w:rsidRPr="002E249C" w:rsidRDefault="00EE47D7" w:rsidP="00364642">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58774639" w:history="1">
            <w:r w:rsidR="002E249C" w:rsidRPr="002E249C">
              <w:rPr>
                <w:rStyle w:val="a5"/>
                <w:rFonts w:ascii="Times New Roman" w:hAnsi="Times New Roman" w:cs="Times New Roman"/>
                <w:noProof/>
                <w:sz w:val="28"/>
                <w:szCs w:val="28"/>
              </w:rPr>
              <w:t xml:space="preserve">ГЛАВА 1. ПОНЯТИЕ, СУЩНОСТЬ И ОСНОВАНИЯ ПРИМЕНЕНИЯ ЗАКЛЮЧЕНИЯ ПОД СТРАЖУ В </w:t>
            </w:r>
            <w:r w:rsidR="002E249C" w:rsidRPr="00741ED1">
              <w:rPr>
                <w:rStyle w:val="a5"/>
                <w:rFonts w:ascii="Times New Roman" w:hAnsi="Times New Roman" w:cs="Times New Roman"/>
                <w:noProof/>
                <w:color w:val="auto"/>
                <w:sz w:val="28"/>
                <w:szCs w:val="28"/>
                <w:u w:val="none"/>
              </w:rPr>
              <w:t>КА</w:t>
            </w:r>
            <w:r w:rsidR="00776963" w:rsidRPr="00741ED1">
              <w:rPr>
                <w:rStyle w:val="a5"/>
                <w:rFonts w:ascii="Times New Roman" w:hAnsi="Times New Roman" w:cs="Times New Roman"/>
                <w:noProof/>
                <w:color w:val="auto"/>
                <w:sz w:val="28"/>
                <w:szCs w:val="28"/>
                <w:u w:val="none"/>
              </w:rPr>
              <w:t>Ч</w:t>
            </w:r>
            <w:r w:rsidR="002E249C" w:rsidRPr="00741ED1">
              <w:rPr>
                <w:rStyle w:val="a5"/>
                <w:rFonts w:ascii="Times New Roman" w:hAnsi="Times New Roman" w:cs="Times New Roman"/>
                <w:noProof/>
                <w:color w:val="auto"/>
                <w:sz w:val="28"/>
                <w:szCs w:val="28"/>
                <w:u w:val="none"/>
              </w:rPr>
              <w:t>ЕСТВЕ</w:t>
            </w:r>
            <w:r w:rsidR="002E249C" w:rsidRPr="002E249C">
              <w:rPr>
                <w:rStyle w:val="a5"/>
                <w:rFonts w:ascii="Times New Roman" w:hAnsi="Times New Roman" w:cs="Times New Roman"/>
                <w:noProof/>
                <w:sz w:val="28"/>
                <w:szCs w:val="28"/>
              </w:rPr>
              <w:t xml:space="preserve"> МЕРЫ ПРИСЕЧЕНИЯ</w:t>
            </w:r>
            <w:r w:rsidR="002E249C" w:rsidRPr="002E249C">
              <w:rPr>
                <w:rFonts w:ascii="Times New Roman" w:hAnsi="Times New Roman" w:cs="Times New Roman"/>
                <w:noProof/>
                <w:webHidden/>
                <w:sz w:val="28"/>
                <w:szCs w:val="28"/>
              </w:rPr>
              <w:tab/>
            </w:r>
            <w:r w:rsidR="002E249C" w:rsidRPr="002E249C">
              <w:rPr>
                <w:rFonts w:ascii="Times New Roman" w:hAnsi="Times New Roman" w:cs="Times New Roman"/>
                <w:noProof/>
                <w:webHidden/>
                <w:sz w:val="28"/>
                <w:szCs w:val="28"/>
              </w:rPr>
              <w:fldChar w:fldCharType="begin"/>
            </w:r>
            <w:r w:rsidR="002E249C" w:rsidRPr="002E249C">
              <w:rPr>
                <w:rFonts w:ascii="Times New Roman" w:hAnsi="Times New Roman" w:cs="Times New Roman"/>
                <w:noProof/>
                <w:webHidden/>
                <w:sz w:val="28"/>
                <w:szCs w:val="28"/>
              </w:rPr>
              <w:instrText xml:space="preserve"> PAGEREF _Toc58774639 \h </w:instrText>
            </w:r>
            <w:r w:rsidR="002E249C" w:rsidRPr="002E249C">
              <w:rPr>
                <w:rFonts w:ascii="Times New Roman" w:hAnsi="Times New Roman" w:cs="Times New Roman"/>
                <w:noProof/>
                <w:webHidden/>
                <w:sz w:val="28"/>
                <w:szCs w:val="28"/>
              </w:rPr>
            </w:r>
            <w:r w:rsidR="002E249C" w:rsidRPr="002E249C">
              <w:rPr>
                <w:rFonts w:ascii="Times New Roman" w:hAnsi="Times New Roman" w:cs="Times New Roman"/>
                <w:noProof/>
                <w:webHidden/>
                <w:sz w:val="28"/>
                <w:szCs w:val="28"/>
              </w:rPr>
              <w:fldChar w:fldCharType="separate"/>
            </w:r>
            <w:r w:rsidR="002E249C" w:rsidRPr="002E249C">
              <w:rPr>
                <w:rFonts w:ascii="Times New Roman" w:hAnsi="Times New Roman" w:cs="Times New Roman"/>
                <w:noProof/>
                <w:webHidden/>
                <w:sz w:val="28"/>
                <w:szCs w:val="28"/>
              </w:rPr>
              <w:t>5</w:t>
            </w:r>
            <w:r w:rsidR="002E249C" w:rsidRPr="002E249C">
              <w:rPr>
                <w:rFonts w:ascii="Times New Roman" w:hAnsi="Times New Roman" w:cs="Times New Roman"/>
                <w:noProof/>
                <w:webHidden/>
                <w:sz w:val="28"/>
                <w:szCs w:val="28"/>
              </w:rPr>
              <w:fldChar w:fldCharType="end"/>
            </w:r>
          </w:hyperlink>
        </w:p>
        <w:p w14:paraId="3818EF4B" w14:textId="77777777" w:rsidR="002E249C" w:rsidRPr="002E249C" w:rsidRDefault="00EE47D7" w:rsidP="00364642">
          <w:pPr>
            <w:pStyle w:val="11"/>
            <w:tabs>
              <w:tab w:val="left" w:pos="660"/>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58774640" w:history="1">
            <w:r w:rsidR="002E249C" w:rsidRPr="002E249C">
              <w:rPr>
                <w:rStyle w:val="a5"/>
                <w:rFonts w:ascii="Times New Roman" w:hAnsi="Times New Roman" w:cs="Times New Roman"/>
                <w:noProof/>
                <w:sz w:val="28"/>
                <w:szCs w:val="28"/>
              </w:rPr>
              <w:t>1.1</w:t>
            </w:r>
            <w:r w:rsidR="002E249C" w:rsidRPr="002E249C">
              <w:rPr>
                <w:rFonts w:ascii="Times New Roman" w:eastAsiaTheme="minorEastAsia" w:hAnsi="Times New Roman" w:cs="Times New Roman"/>
                <w:noProof/>
                <w:sz w:val="28"/>
                <w:szCs w:val="28"/>
                <w:lang w:eastAsia="ru-RU"/>
              </w:rPr>
              <w:tab/>
            </w:r>
            <w:r w:rsidR="002E249C" w:rsidRPr="002E249C">
              <w:rPr>
                <w:rStyle w:val="a5"/>
                <w:rFonts w:ascii="Times New Roman" w:hAnsi="Times New Roman" w:cs="Times New Roman"/>
                <w:noProof/>
                <w:sz w:val="28"/>
                <w:szCs w:val="28"/>
              </w:rPr>
              <w:t>Понятие и сущность заключения под стражу как меры пресечения.</w:t>
            </w:r>
            <w:r w:rsidR="002E249C" w:rsidRPr="002E249C">
              <w:rPr>
                <w:rFonts w:ascii="Times New Roman" w:hAnsi="Times New Roman" w:cs="Times New Roman"/>
                <w:noProof/>
                <w:webHidden/>
                <w:sz w:val="28"/>
                <w:szCs w:val="28"/>
              </w:rPr>
              <w:tab/>
            </w:r>
            <w:r w:rsidR="002E249C" w:rsidRPr="002E249C">
              <w:rPr>
                <w:rFonts w:ascii="Times New Roman" w:hAnsi="Times New Roman" w:cs="Times New Roman"/>
                <w:noProof/>
                <w:webHidden/>
                <w:sz w:val="28"/>
                <w:szCs w:val="28"/>
              </w:rPr>
              <w:fldChar w:fldCharType="begin"/>
            </w:r>
            <w:r w:rsidR="002E249C" w:rsidRPr="002E249C">
              <w:rPr>
                <w:rFonts w:ascii="Times New Roman" w:hAnsi="Times New Roman" w:cs="Times New Roman"/>
                <w:noProof/>
                <w:webHidden/>
                <w:sz w:val="28"/>
                <w:szCs w:val="28"/>
              </w:rPr>
              <w:instrText xml:space="preserve"> PAGEREF _Toc58774640 \h </w:instrText>
            </w:r>
            <w:r w:rsidR="002E249C" w:rsidRPr="002E249C">
              <w:rPr>
                <w:rFonts w:ascii="Times New Roman" w:hAnsi="Times New Roman" w:cs="Times New Roman"/>
                <w:noProof/>
                <w:webHidden/>
                <w:sz w:val="28"/>
                <w:szCs w:val="28"/>
              </w:rPr>
            </w:r>
            <w:r w:rsidR="002E249C" w:rsidRPr="002E249C">
              <w:rPr>
                <w:rFonts w:ascii="Times New Roman" w:hAnsi="Times New Roman" w:cs="Times New Roman"/>
                <w:noProof/>
                <w:webHidden/>
                <w:sz w:val="28"/>
                <w:szCs w:val="28"/>
              </w:rPr>
              <w:fldChar w:fldCharType="separate"/>
            </w:r>
            <w:r w:rsidR="002E249C" w:rsidRPr="002E249C">
              <w:rPr>
                <w:rFonts w:ascii="Times New Roman" w:hAnsi="Times New Roman" w:cs="Times New Roman"/>
                <w:noProof/>
                <w:webHidden/>
                <w:sz w:val="28"/>
                <w:szCs w:val="28"/>
              </w:rPr>
              <w:t>5</w:t>
            </w:r>
            <w:r w:rsidR="002E249C" w:rsidRPr="002E249C">
              <w:rPr>
                <w:rFonts w:ascii="Times New Roman" w:hAnsi="Times New Roman" w:cs="Times New Roman"/>
                <w:noProof/>
                <w:webHidden/>
                <w:sz w:val="28"/>
                <w:szCs w:val="28"/>
              </w:rPr>
              <w:fldChar w:fldCharType="end"/>
            </w:r>
          </w:hyperlink>
        </w:p>
        <w:p w14:paraId="2FA0E9DD" w14:textId="77777777" w:rsidR="002E249C" w:rsidRPr="002E249C" w:rsidRDefault="00EE47D7" w:rsidP="00364642">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58774641" w:history="1">
            <w:r w:rsidR="002E249C" w:rsidRPr="002E249C">
              <w:rPr>
                <w:rStyle w:val="a5"/>
                <w:rFonts w:ascii="Times New Roman" w:hAnsi="Times New Roman" w:cs="Times New Roman"/>
                <w:noProof/>
                <w:sz w:val="28"/>
                <w:szCs w:val="28"/>
              </w:rPr>
              <w:t>1.2 Основания и условия избрания меры пресечения в виде заключения под стражу.</w:t>
            </w:r>
            <w:r w:rsidR="002E249C" w:rsidRPr="002E249C">
              <w:rPr>
                <w:rFonts w:ascii="Times New Roman" w:hAnsi="Times New Roman" w:cs="Times New Roman"/>
                <w:noProof/>
                <w:webHidden/>
                <w:sz w:val="28"/>
                <w:szCs w:val="28"/>
              </w:rPr>
              <w:tab/>
            </w:r>
            <w:r w:rsidR="002E249C" w:rsidRPr="002E249C">
              <w:rPr>
                <w:rFonts w:ascii="Times New Roman" w:hAnsi="Times New Roman" w:cs="Times New Roman"/>
                <w:noProof/>
                <w:webHidden/>
                <w:sz w:val="28"/>
                <w:szCs w:val="28"/>
              </w:rPr>
              <w:fldChar w:fldCharType="begin"/>
            </w:r>
            <w:r w:rsidR="002E249C" w:rsidRPr="002E249C">
              <w:rPr>
                <w:rFonts w:ascii="Times New Roman" w:hAnsi="Times New Roman" w:cs="Times New Roman"/>
                <w:noProof/>
                <w:webHidden/>
                <w:sz w:val="28"/>
                <w:szCs w:val="28"/>
              </w:rPr>
              <w:instrText xml:space="preserve"> PAGEREF _Toc58774641 \h </w:instrText>
            </w:r>
            <w:r w:rsidR="002E249C" w:rsidRPr="002E249C">
              <w:rPr>
                <w:rFonts w:ascii="Times New Roman" w:hAnsi="Times New Roman" w:cs="Times New Roman"/>
                <w:noProof/>
                <w:webHidden/>
                <w:sz w:val="28"/>
                <w:szCs w:val="28"/>
              </w:rPr>
            </w:r>
            <w:r w:rsidR="002E249C" w:rsidRPr="002E249C">
              <w:rPr>
                <w:rFonts w:ascii="Times New Roman" w:hAnsi="Times New Roman" w:cs="Times New Roman"/>
                <w:noProof/>
                <w:webHidden/>
                <w:sz w:val="28"/>
                <w:szCs w:val="28"/>
              </w:rPr>
              <w:fldChar w:fldCharType="separate"/>
            </w:r>
            <w:r w:rsidR="002E249C" w:rsidRPr="002E249C">
              <w:rPr>
                <w:rFonts w:ascii="Times New Roman" w:hAnsi="Times New Roman" w:cs="Times New Roman"/>
                <w:noProof/>
                <w:webHidden/>
                <w:sz w:val="28"/>
                <w:szCs w:val="28"/>
              </w:rPr>
              <w:t>9</w:t>
            </w:r>
            <w:r w:rsidR="002E249C" w:rsidRPr="002E249C">
              <w:rPr>
                <w:rFonts w:ascii="Times New Roman" w:hAnsi="Times New Roman" w:cs="Times New Roman"/>
                <w:noProof/>
                <w:webHidden/>
                <w:sz w:val="28"/>
                <w:szCs w:val="28"/>
              </w:rPr>
              <w:fldChar w:fldCharType="end"/>
            </w:r>
          </w:hyperlink>
        </w:p>
        <w:p w14:paraId="4B38800D" w14:textId="77777777" w:rsidR="002E249C" w:rsidRPr="002E249C" w:rsidRDefault="00EE47D7" w:rsidP="00364642">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58774642" w:history="1">
            <w:r w:rsidR="002E249C" w:rsidRPr="002E249C">
              <w:rPr>
                <w:rStyle w:val="a5"/>
                <w:rFonts w:ascii="Times New Roman" w:hAnsi="Times New Roman" w:cs="Times New Roman"/>
                <w:noProof/>
                <w:sz w:val="28"/>
                <w:szCs w:val="28"/>
              </w:rPr>
              <w:t>ГЛАВА 2. ПРОЦЕССУАЛЬНЫЙ ПОРЯДОК И СРОКИ ЗАКЛЮЧЕНИЯ ПОД СТРАЖУ В КАЧЕСТВЕ МЕРЫ ПРИСЕЧЕНИЯ</w:t>
            </w:r>
            <w:r w:rsidR="002E249C" w:rsidRPr="002E249C">
              <w:rPr>
                <w:rFonts w:ascii="Times New Roman" w:hAnsi="Times New Roman" w:cs="Times New Roman"/>
                <w:noProof/>
                <w:webHidden/>
                <w:sz w:val="28"/>
                <w:szCs w:val="28"/>
              </w:rPr>
              <w:tab/>
            </w:r>
            <w:r w:rsidR="002E249C" w:rsidRPr="002E249C">
              <w:rPr>
                <w:rFonts w:ascii="Times New Roman" w:hAnsi="Times New Roman" w:cs="Times New Roman"/>
                <w:noProof/>
                <w:webHidden/>
                <w:sz w:val="28"/>
                <w:szCs w:val="28"/>
              </w:rPr>
              <w:fldChar w:fldCharType="begin"/>
            </w:r>
            <w:r w:rsidR="002E249C" w:rsidRPr="002E249C">
              <w:rPr>
                <w:rFonts w:ascii="Times New Roman" w:hAnsi="Times New Roman" w:cs="Times New Roman"/>
                <w:noProof/>
                <w:webHidden/>
                <w:sz w:val="28"/>
                <w:szCs w:val="28"/>
              </w:rPr>
              <w:instrText xml:space="preserve"> PAGEREF _Toc58774642 \h </w:instrText>
            </w:r>
            <w:r w:rsidR="002E249C" w:rsidRPr="002E249C">
              <w:rPr>
                <w:rFonts w:ascii="Times New Roman" w:hAnsi="Times New Roman" w:cs="Times New Roman"/>
                <w:noProof/>
                <w:webHidden/>
                <w:sz w:val="28"/>
                <w:szCs w:val="28"/>
              </w:rPr>
            </w:r>
            <w:r w:rsidR="002E249C" w:rsidRPr="002E249C">
              <w:rPr>
                <w:rFonts w:ascii="Times New Roman" w:hAnsi="Times New Roman" w:cs="Times New Roman"/>
                <w:noProof/>
                <w:webHidden/>
                <w:sz w:val="28"/>
                <w:szCs w:val="28"/>
              </w:rPr>
              <w:fldChar w:fldCharType="separate"/>
            </w:r>
            <w:r w:rsidR="002E249C" w:rsidRPr="002E249C">
              <w:rPr>
                <w:rFonts w:ascii="Times New Roman" w:hAnsi="Times New Roman" w:cs="Times New Roman"/>
                <w:noProof/>
                <w:webHidden/>
                <w:sz w:val="28"/>
                <w:szCs w:val="28"/>
              </w:rPr>
              <w:t>17</w:t>
            </w:r>
            <w:r w:rsidR="002E249C" w:rsidRPr="002E249C">
              <w:rPr>
                <w:rFonts w:ascii="Times New Roman" w:hAnsi="Times New Roman" w:cs="Times New Roman"/>
                <w:noProof/>
                <w:webHidden/>
                <w:sz w:val="28"/>
                <w:szCs w:val="28"/>
              </w:rPr>
              <w:fldChar w:fldCharType="end"/>
            </w:r>
          </w:hyperlink>
        </w:p>
        <w:p w14:paraId="51955879" w14:textId="77777777" w:rsidR="002E249C" w:rsidRPr="002E249C" w:rsidRDefault="00EE47D7" w:rsidP="00364642">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58774643" w:history="1">
            <w:r w:rsidR="002E249C" w:rsidRPr="002E249C">
              <w:rPr>
                <w:rStyle w:val="a5"/>
                <w:rFonts w:ascii="Times New Roman" w:hAnsi="Times New Roman" w:cs="Times New Roman"/>
                <w:noProof/>
                <w:sz w:val="28"/>
                <w:szCs w:val="28"/>
              </w:rPr>
              <w:t>2.1 Процессуальный порядок заключения под стражу.</w:t>
            </w:r>
            <w:r w:rsidR="002E249C" w:rsidRPr="002E249C">
              <w:rPr>
                <w:rFonts w:ascii="Times New Roman" w:hAnsi="Times New Roman" w:cs="Times New Roman"/>
                <w:noProof/>
                <w:webHidden/>
                <w:sz w:val="28"/>
                <w:szCs w:val="28"/>
              </w:rPr>
              <w:tab/>
            </w:r>
            <w:r w:rsidR="002E249C" w:rsidRPr="002E249C">
              <w:rPr>
                <w:rFonts w:ascii="Times New Roman" w:hAnsi="Times New Roman" w:cs="Times New Roman"/>
                <w:noProof/>
                <w:webHidden/>
                <w:sz w:val="28"/>
                <w:szCs w:val="28"/>
              </w:rPr>
              <w:fldChar w:fldCharType="begin"/>
            </w:r>
            <w:r w:rsidR="002E249C" w:rsidRPr="002E249C">
              <w:rPr>
                <w:rFonts w:ascii="Times New Roman" w:hAnsi="Times New Roman" w:cs="Times New Roman"/>
                <w:noProof/>
                <w:webHidden/>
                <w:sz w:val="28"/>
                <w:szCs w:val="28"/>
              </w:rPr>
              <w:instrText xml:space="preserve"> PAGEREF _Toc58774643 \h </w:instrText>
            </w:r>
            <w:r w:rsidR="002E249C" w:rsidRPr="002E249C">
              <w:rPr>
                <w:rFonts w:ascii="Times New Roman" w:hAnsi="Times New Roman" w:cs="Times New Roman"/>
                <w:noProof/>
                <w:webHidden/>
                <w:sz w:val="28"/>
                <w:szCs w:val="28"/>
              </w:rPr>
            </w:r>
            <w:r w:rsidR="002E249C" w:rsidRPr="002E249C">
              <w:rPr>
                <w:rFonts w:ascii="Times New Roman" w:hAnsi="Times New Roman" w:cs="Times New Roman"/>
                <w:noProof/>
                <w:webHidden/>
                <w:sz w:val="28"/>
                <w:szCs w:val="28"/>
              </w:rPr>
              <w:fldChar w:fldCharType="separate"/>
            </w:r>
            <w:r w:rsidR="002E249C" w:rsidRPr="002E249C">
              <w:rPr>
                <w:rFonts w:ascii="Times New Roman" w:hAnsi="Times New Roman" w:cs="Times New Roman"/>
                <w:noProof/>
                <w:webHidden/>
                <w:sz w:val="28"/>
                <w:szCs w:val="28"/>
              </w:rPr>
              <w:t>17</w:t>
            </w:r>
            <w:r w:rsidR="002E249C" w:rsidRPr="002E249C">
              <w:rPr>
                <w:rFonts w:ascii="Times New Roman" w:hAnsi="Times New Roman" w:cs="Times New Roman"/>
                <w:noProof/>
                <w:webHidden/>
                <w:sz w:val="28"/>
                <w:szCs w:val="28"/>
              </w:rPr>
              <w:fldChar w:fldCharType="end"/>
            </w:r>
          </w:hyperlink>
        </w:p>
        <w:p w14:paraId="69700D6B" w14:textId="77777777" w:rsidR="002E249C" w:rsidRPr="002E249C" w:rsidRDefault="00EE47D7" w:rsidP="00364642">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58774644" w:history="1">
            <w:r w:rsidR="002E249C" w:rsidRPr="002E249C">
              <w:rPr>
                <w:rStyle w:val="a5"/>
                <w:rFonts w:ascii="Times New Roman" w:hAnsi="Times New Roman" w:cs="Times New Roman"/>
                <w:noProof/>
                <w:sz w:val="28"/>
                <w:szCs w:val="28"/>
              </w:rPr>
              <w:t xml:space="preserve">2.2 </w:t>
            </w:r>
            <w:r w:rsidR="002E249C" w:rsidRPr="002E249C">
              <w:rPr>
                <w:rStyle w:val="a5"/>
                <w:rFonts w:ascii="Times New Roman" w:hAnsi="Times New Roman" w:cs="Times New Roman"/>
                <w:noProof/>
                <w:sz w:val="28"/>
                <w:szCs w:val="28"/>
                <w:shd w:val="clear" w:color="auto" w:fill="FFFFFF"/>
              </w:rPr>
              <w:t>Процессуальные сроки содержания обвиняемого под стражей и порядок их продления</w:t>
            </w:r>
            <w:r w:rsidR="002E249C" w:rsidRPr="002E249C">
              <w:rPr>
                <w:rFonts w:ascii="Times New Roman" w:hAnsi="Times New Roman" w:cs="Times New Roman"/>
                <w:noProof/>
                <w:webHidden/>
                <w:sz w:val="28"/>
                <w:szCs w:val="28"/>
              </w:rPr>
              <w:tab/>
            </w:r>
            <w:r w:rsidR="002E249C" w:rsidRPr="002E249C">
              <w:rPr>
                <w:rFonts w:ascii="Times New Roman" w:hAnsi="Times New Roman" w:cs="Times New Roman"/>
                <w:noProof/>
                <w:webHidden/>
                <w:sz w:val="28"/>
                <w:szCs w:val="28"/>
              </w:rPr>
              <w:fldChar w:fldCharType="begin"/>
            </w:r>
            <w:r w:rsidR="002E249C" w:rsidRPr="002E249C">
              <w:rPr>
                <w:rFonts w:ascii="Times New Roman" w:hAnsi="Times New Roman" w:cs="Times New Roman"/>
                <w:noProof/>
                <w:webHidden/>
                <w:sz w:val="28"/>
                <w:szCs w:val="28"/>
              </w:rPr>
              <w:instrText xml:space="preserve"> PAGEREF _Toc58774644 \h </w:instrText>
            </w:r>
            <w:r w:rsidR="002E249C" w:rsidRPr="002E249C">
              <w:rPr>
                <w:rFonts w:ascii="Times New Roman" w:hAnsi="Times New Roman" w:cs="Times New Roman"/>
                <w:noProof/>
                <w:webHidden/>
                <w:sz w:val="28"/>
                <w:szCs w:val="28"/>
              </w:rPr>
            </w:r>
            <w:r w:rsidR="002E249C" w:rsidRPr="002E249C">
              <w:rPr>
                <w:rFonts w:ascii="Times New Roman" w:hAnsi="Times New Roman" w:cs="Times New Roman"/>
                <w:noProof/>
                <w:webHidden/>
                <w:sz w:val="28"/>
                <w:szCs w:val="28"/>
              </w:rPr>
              <w:fldChar w:fldCharType="separate"/>
            </w:r>
            <w:r w:rsidR="002E249C" w:rsidRPr="002E249C">
              <w:rPr>
                <w:rFonts w:ascii="Times New Roman" w:hAnsi="Times New Roman" w:cs="Times New Roman"/>
                <w:noProof/>
                <w:webHidden/>
                <w:sz w:val="28"/>
                <w:szCs w:val="28"/>
              </w:rPr>
              <w:t>21</w:t>
            </w:r>
            <w:r w:rsidR="002E249C" w:rsidRPr="002E249C">
              <w:rPr>
                <w:rFonts w:ascii="Times New Roman" w:hAnsi="Times New Roman" w:cs="Times New Roman"/>
                <w:noProof/>
                <w:webHidden/>
                <w:sz w:val="28"/>
                <w:szCs w:val="28"/>
              </w:rPr>
              <w:fldChar w:fldCharType="end"/>
            </w:r>
          </w:hyperlink>
        </w:p>
        <w:p w14:paraId="0ABFBE8E" w14:textId="77777777" w:rsidR="002E249C" w:rsidRPr="002E249C" w:rsidRDefault="00EE47D7" w:rsidP="00364642">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58774645" w:history="1">
            <w:r w:rsidR="002E249C" w:rsidRPr="002E249C">
              <w:rPr>
                <w:rStyle w:val="a5"/>
                <w:rFonts w:ascii="Times New Roman" w:hAnsi="Times New Roman" w:cs="Times New Roman"/>
                <w:noProof/>
                <w:sz w:val="28"/>
                <w:szCs w:val="28"/>
              </w:rPr>
              <w:t>ЗАКЛЮЧЕНИЕ</w:t>
            </w:r>
            <w:r w:rsidR="002E249C" w:rsidRPr="002E249C">
              <w:rPr>
                <w:rFonts w:ascii="Times New Roman" w:hAnsi="Times New Roman" w:cs="Times New Roman"/>
                <w:noProof/>
                <w:webHidden/>
                <w:sz w:val="28"/>
                <w:szCs w:val="28"/>
              </w:rPr>
              <w:tab/>
            </w:r>
            <w:r w:rsidR="002E249C" w:rsidRPr="002E249C">
              <w:rPr>
                <w:rFonts w:ascii="Times New Roman" w:hAnsi="Times New Roman" w:cs="Times New Roman"/>
                <w:noProof/>
                <w:webHidden/>
                <w:sz w:val="28"/>
                <w:szCs w:val="28"/>
              </w:rPr>
              <w:fldChar w:fldCharType="begin"/>
            </w:r>
            <w:r w:rsidR="002E249C" w:rsidRPr="002E249C">
              <w:rPr>
                <w:rFonts w:ascii="Times New Roman" w:hAnsi="Times New Roman" w:cs="Times New Roman"/>
                <w:noProof/>
                <w:webHidden/>
                <w:sz w:val="28"/>
                <w:szCs w:val="28"/>
              </w:rPr>
              <w:instrText xml:space="preserve"> PAGEREF _Toc58774645 \h </w:instrText>
            </w:r>
            <w:r w:rsidR="002E249C" w:rsidRPr="002E249C">
              <w:rPr>
                <w:rFonts w:ascii="Times New Roman" w:hAnsi="Times New Roman" w:cs="Times New Roman"/>
                <w:noProof/>
                <w:webHidden/>
                <w:sz w:val="28"/>
                <w:szCs w:val="28"/>
              </w:rPr>
            </w:r>
            <w:r w:rsidR="002E249C" w:rsidRPr="002E249C">
              <w:rPr>
                <w:rFonts w:ascii="Times New Roman" w:hAnsi="Times New Roman" w:cs="Times New Roman"/>
                <w:noProof/>
                <w:webHidden/>
                <w:sz w:val="28"/>
                <w:szCs w:val="28"/>
              </w:rPr>
              <w:fldChar w:fldCharType="separate"/>
            </w:r>
            <w:r w:rsidR="002E249C" w:rsidRPr="002E249C">
              <w:rPr>
                <w:rFonts w:ascii="Times New Roman" w:hAnsi="Times New Roman" w:cs="Times New Roman"/>
                <w:noProof/>
                <w:webHidden/>
                <w:sz w:val="28"/>
                <w:szCs w:val="28"/>
              </w:rPr>
              <w:t>25</w:t>
            </w:r>
            <w:r w:rsidR="002E249C" w:rsidRPr="002E249C">
              <w:rPr>
                <w:rFonts w:ascii="Times New Roman" w:hAnsi="Times New Roman" w:cs="Times New Roman"/>
                <w:noProof/>
                <w:webHidden/>
                <w:sz w:val="28"/>
                <w:szCs w:val="28"/>
              </w:rPr>
              <w:fldChar w:fldCharType="end"/>
            </w:r>
          </w:hyperlink>
        </w:p>
        <w:p w14:paraId="78FE0AA6" w14:textId="77777777" w:rsidR="002E249C" w:rsidRPr="002E249C" w:rsidRDefault="00EE47D7" w:rsidP="00364642">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58774646" w:history="1">
            <w:r w:rsidR="002E249C" w:rsidRPr="002E249C">
              <w:rPr>
                <w:rStyle w:val="a5"/>
                <w:rFonts w:ascii="Times New Roman" w:hAnsi="Times New Roman" w:cs="Times New Roman"/>
                <w:noProof/>
                <w:sz w:val="28"/>
                <w:szCs w:val="28"/>
              </w:rPr>
              <w:t>СПИСОК ИСПОЛЬЗОВАННЫХ ИСТОЧНИКОВ</w:t>
            </w:r>
            <w:r w:rsidR="002E249C" w:rsidRPr="002E249C">
              <w:rPr>
                <w:rFonts w:ascii="Times New Roman" w:hAnsi="Times New Roman" w:cs="Times New Roman"/>
                <w:noProof/>
                <w:webHidden/>
                <w:sz w:val="28"/>
                <w:szCs w:val="28"/>
              </w:rPr>
              <w:tab/>
            </w:r>
            <w:r w:rsidR="002E249C" w:rsidRPr="002E249C">
              <w:rPr>
                <w:rFonts w:ascii="Times New Roman" w:hAnsi="Times New Roman" w:cs="Times New Roman"/>
                <w:noProof/>
                <w:webHidden/>
                <w:sz w:val="28"/>
                <w:szCs w:val="28"/>
              </w:rPr>
              <w:fldChar w:fldCharType="begin"/>
            </w:r>
            <w:r w:rsidR="002E249C" w:rsidRPr="002E249C">
              <w:rPr>
                <w:rFonts w:ascii="Times New Roman" w:hAnsi="Times New Roman" w:cs="Times New Roman"/>
                <w:noProof/>
                <w:webHidden/>
                <w:sz w:val="28"/>
                <w:szCs w:val="28"/>
              </w:rPr>
              <w:instrText xml:space="preserve"> PAGEREF _Toc58774646 \h </w:instrText>
            </w:r>
            <w:r w:rsidR="002E249C" w:rsidRPr="002E249C">
              <w:rPr>
                <w:rFonts w:ascii="Times New Roman" w:hAnsi="Times New Roman" w:cs="Times New Roman"/>
                <w:noProof/>
                <w:webHidden/>
                <w:sz w:val="28"/>
                <w:szCs w:val="28"/>
              </w:rPr>
            </w:r>
            <w:r w:rsidR="002E249C" w:rsidRPr="002E249C">
              <w:rPr>
                <w:rFonts w:ascii="Times New Roman" w:hAnsi="Times New Roman" w:cs="Times New Roman"/>
                <w:noProof/>
                <w:webHidden/>
                <w:sz w:val="28"/>
                <w:szCs w:val="28"/>
              </w:rPr>
              <w:fldChar w:fldCharType="separate"/>
            </w:r>
            <w:r w:rsidR="002E249C" w:rsidRPr="002E249C">
              <w:rPr>
                <w:rFonts w:ascii="Times New Roman" w:hAnsi="Times New Roman" w:cs="Times New Roman"/>
                <w:noProof/>
                <w:webHidden/>
                <w:sz w:val="28"/>
                <w:szCs w:val="28"/>
              </w:rPr>
              <w:t>29</w:t>
            </w:r>
            <w:r w:rsidR="002E249C" w:rsidRPr="002E249C">
              <w:rPr>
                <w:rFonts w:ascii="Times New Roman" w:hAnsi="Times New Roman" w:cs="Times New Roman"/>
                <w:noProof/>
                <w:webHidden/>
                <w:sz w:val="28"/>
                <w:szCs w:val="28"/>
              </w:rPr>
              <w:fldChar w:fldCharType="end"/>
            </w:r>
          </w:hyperlink>
        </w:p>
        <w:p w14:paraId="44EB83EE" w14:textId="77777777" w:rsidR="002E249C" w:rsidRDefault="002E249C" w:rsidP="00364642">
          <w:pPr>
            <w:spacing w:after="0" w:line="360" w:lineRule="auto"/>
            <w:jc w:val="both"/>
          </w:pPr>
          <w:r w:rsidRPr="002E249C">
            <w:rPr>
              <w:rFonts w:ascii="Times New Roman" w:hAnsi="Times New Roman" w:cs="Times New Roman"/>
              <w:bCs/>
              <w:sz w:val="28"/>
              <w:szCs w:val="28"/>
            </w:rPr>
            <w:fldChar w:fldCharType="end"/>
          </w:r>
        </w:p>
      </w:sdtContent>
    </w:sdt>
    <w:p w14:paraId="1A312498" w14:textId="77777777" w:rsidR="002E249C" w:rsidRDefault="002E249C" w:rsidP="003036CE">
      <w:pPr>
        <w:pStyle w:val="a3"/>
        <w:spacing w:after="0" w:afterAutospacing="0" w:line="360" w:lineRule="auto"/>
        <w:jc w:val="center"/>
        <w:rPr>
          <w:b/>
          <w:bCs/>
          <w:sz w:val="27"/>
          <w:szCs w:val="27"/>
        </w:rPr>
      </w:pPr>
    </w:p>
    <w:p w14:paraId="6A559A9B" w14:textId="77777777" w:rsidR="002E249C" w:rsidRDefault="002E249C" w:rsidP="003036CE">
      <w:pPr>
        <w:pStyle w:val="a3"/>
        <w:spacing w:after="0" w:afterAutospacing="0" w:line="360" w:lineRule="auto"/>
        <w:jc w:val="center"/>
        <w:rPr>
          <w:b/>
          <w:bCs/>
          <w:sz w:val="27"/>
          <w:szCs w:val="27"/>
        </w:rPr>
      </w:pPr>
    </w:p>
    <w:p w14:paraId="71191FC5" w14:textId="77777777" w:rsidR="002E249C" w:rsidRDefault="002E249C" w:rsidP="003036CE">
      <w:pPr>
        <w:pStyle w:val="a3"/>
        <w:spacing w:after="0" w:afterAutospacing="0" w:line="360" w:lineRule="auto"/>
        <w:jc w:val="center"/>
        <w:rPr>
          <w:b/>
          <w:bCs/>
          <w:sz w:val="27"/>
          <w:szCs w:val="27"/>
        </w:rPr>
      </w:pPr>
    </w:p>
    <w:p w14:paraId="6BE4C53F" w14:textId="77777777" w:rsidR="002E249C" w:rsidRDefault="002E249C" w:rsidP="003036CE">
      <w:pPr>
        <w:pStyle w:val="a3"/>
        <w:spacing w:after="0" w:afterAutospacing="0" w:line="360" w:lineRule="auto"/>
        <w:jc w:val="center"/>
        <w:rPr>
          <w:b/>
          <w:bCs/>
          <w:sz w:val="27"/>
          <w:szCs w:val="27"/>
        </w:rPr>
      </w:pPr>
    </w:p>
    <w:p w14:paraId="426FE551" w14:textId="77777777" w:rsidR="002E249C" w:rsidRDefault="002E249C" w:rsidP="003036CE">
      <w:pPr>
        <w:pStyle w:val="a3"/>
        <w:spacing w:after="0" w:afterAutospacing="0" w:line="360" w:lineRule="auto"/>
        <w:jc w:val="center"/>
        <w:rPr>
          <w:b/>
          <w:bCs/>
          <w:sz w:val="27"/>
          <w:szCs w:val="27"/>
        </w:rPr>
      </w:pPr>
    </w:p>
    <w:p w14:paraId="59BD2FC3" w14:textId="77777777" w:rsidR="002E249C" w:rsidRDefault="002E249C" w:rsidP="003036CE">
      <w:pPr>
        <w:pStyle w:val="a3"/>
        <w:spacing w:after="0" w:afterAutospacing="0" w:line="360" w:lineRule="auto"/>
        <w:jc w:val="center"/>
        <w:rPr>
          <w:b/>
          <w:bCs/>
          <w:sz w:val="27"/>
          <w:szCs w:val="27"/>
        </w:rPr>
      </w:pPr>
    </w:p>
    <w:p w14:paraId="49DE35CA" w14:textId="77777777" w:rsidR="002E249C" w:rsidRDefault="002E249C" w:rsidP="003036CE">
      <w:pPr>
        <w:pStyle w:val="a3"/>
        <w:spacing w:after="0" w:afterAutospacing="0" w:line="360" w:lineRule="auto"/>
        <w:jc w:val="center"/>
        <w:rPr>
          <w:b/>
          <w:bCs/>
          <w:sz w:val="27"/>
          <w:szCs w:val="27"/>
        </w:rPr>
      </w:pPr>
    </w:p>
    <w:p w14:paraId="6CC25A13" w14:textId="77777777" w:rsidR="002E249C" w:rsidRDefault="002E249C" w:rsidP="003036CE">
      <w:pPr>
        <w:pStyle w:val="a3"/>
        <w:spacing w:after="0" w:afterAutospacing="0" w:line="360" w:lineRule="auto"/>
        <w:jc w:val="center"/>
        <w:rPr>
          <w:b/>
          <w:bCs/>
          <w:sz w:val="27"/>
          <w:szCs w:val="27"/>
        </w:rPr>
      </w:pPr>
    </w:p>
    <w:p w14:paraId="50754398" w14:textId="60334FEA" w:rsidR="002E249C" w:rsidRDefault="002E249C" w:rsidP="00A2400B">
      <w:pPr>
        <w:pStyle w:val="a3"/>
        <w:spacing w:after="0" w:afterAutospacing="0" w:line="360" w:lineRule="auto"/>
        <w:rPr>
          <w:b/>
          <w:bCs/>
          <w:sz w:val="27"/>
          <w:szCs w:val="27"/>
        </w:rPr>
      </w:pPr>
    </w:p>
    <w:p w14:paraId="2B8DB334" w14:textId="77777777" w:rsidR="00A2400B" w:rsidRDefault="00A2400B" w:rsidP="00A2400B">
      <w:pPr>
        <w:pStyle w:val="a3"/>
        <w:spacing w:after="0" w:afterAutospacing="0" w:line="360" w:lineRule="auto"/>
        <w:rPr>
          <w:b/>
          <w:bCs/>
          <w:sz w:val="27"/>
          <w:szCs w:val="27"/>
        </w:rPr>
      </w:pPr>
    </w:p>
    <w:p w14:paraId="3940816D" w14:textId="77777777" w:rsidR="00BD4049" w:rsidRDefault="00BD4049" w:rsidP="003036CE">
      <w:pPr>
        <w:pStyle w:val="Standard"/>
        <w:autoSpaceDE w:val="0"/>
        <w:spacing w:line="360" w:lineRule="auto"/>
        <w:ind w:firstLine="720"/>
        <w:jc w:val="center"/>
        <w:outlineLvl w:val="0"/>
        <w:rPr>
          <w:rFonts w:eastAsia="Times New Roman CYR" w:cs="Times New Roman"/>
          <w:b/>
          <w:sz w:val="28"/>
          <w:szCs w:val="28"/>
        </w:rPr>
      </w:pPr>
      <w:bookmarkStart w:id="0" w:name="_Toc58774638"/>
      <w:r w:rsidRPr="00BD4049">
        <w:rPr>
          <w:rFonts w:eastAsia="Times New Roman CYR" w:cs="Times New Roman"/>
          <w:b/>
          <w:sz w:val="28"/>
          <w:szCs w:val="28"/>
        </w:rPr>
        <w:t>Введение</w:t>
      </w:r>
      <w:bookmarkEnd w:id="0"/>
    </w:p>
    <w:p w14:paraId="7AB1FCA0" w14:textId="77777777" w:rsidR="00BD4049" w:rsidRPr="00BD4049" w:rsidRDefault="00BD4049" w:rsidP="003036CE">
      <w:pPr>
        <w:pStyle w:val="Standard"/>
        <w:autoSpaceDE w:val="0"/>
        <w:spacing w:line="360" w:lineRule="auto"/>
        <w:ind w:firstLine="720"/>
        <w:jc w:val="center"/>
        <w:rPr>
          <w:rFonts w:eastAsia="Times New Roman CYR" w:cs="Times New Roman"/>
          <w:b/>
          <w:sz w:val="28"/>
          <w:szCs w:val="28"/>
        </w:rPr>
      </w:pPr>
    </w:p>
    <w:p w14:paraId="193571A6" w14:textId="77777777" w:rsidR="00BD4049" w:rsidRDefault="00776963" w:rsidP="003036CE">
      <w:pPr>
        <w:pStyle w:val="Standard"/>
        <w:autoSpaceDE w:val="0"/>
        <w:spacing w:line="360" w:lineRule="auto"/>
        <w:ind w:firstLine="720"/>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Заключение под стражу</w:t>
      </w:r>
      <w:r w:rsidR="00BD4049">
        <w:rPr>
          <w:rFonts w:ascii="Times New Roman CYR" w:eastAsia="Times New Roman CYR" w:hAnsi="Times New Roman CYR" w:cs="Times New Roman CYR"/>
          <w:sz w:val="28"/>
          <w:szCs w:val="28"/>
        </w:rPr>
        <w:t xml:space="preserve"> обвиняемых и подозреваемых по своей сущности представляет собой прежде всего меру государственного принуждения, применяемую в связи с совершенным преступлением от имени государства и реализуемую государственными органами.</w:t>
      </w:r>
    </w:p>
    <w:p w14:paraId="3255B9F5" w14:textId="77777777" w:rsidR="00BD4049" w:rsidRDefault="00BD4049" w:rsidP="003036CE">
      <w:pPr>
        <w:pStyle w:val="Standard"/>
        <w:autoSpaceDE w:val="0"/>
        <w:spacing w:line="360" w:lineRule="auto"/>
        <w:ind w:firstLine="720"/>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Содержание под стражей связано с существенным ограничением прав и свобод человека и гражданина, закрепленных в Конституции. Именно поэтому в ней же установлены конституционные гарантии применения содержания под стражей. В ч. 2 ст. 22 Конституции говорится, что арест, заключение под стражу и содержание под стражей допускается только по судебному решению.</w:t>
      </w:r>
    </w:p>
    <w:p w14:paraId="1DCBBEE1" w14:textId="77777777" w:rsidR="00BD4049" w:rsidRDefault="00BD4049" w:rsidP="003036CE">
      <w:pPr>
        <w:pStyle w:val="Standard"/>
        <w:autoSpaceDE w:val="0"/>
        <w:spacing w:line="360" w:lineRule="auto"/>
        <w:ind w:firstLine="720"/>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Отношение к свободе и личной неприкосновенности, степень их защищенности – безусловный показатель уровня зрелости и развитости правового государства.</w:t>
      </w:r>
    </w:p>
    <w:p w14:paraId="2C666D2B" w14:textId="77777777" w:rsidR="00BD4049" w:rsidRDefault="00BD4049" w:rsidP="003036CE">
      <w:pPr>
        <w:pStyle w:val="Standard"/>
        <w:autoSpaceDE w:val="0"/>
        <w:spacing w:line="360" w:lineRule="auto"/>
        <w:ind w:firstLine="720"/>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В России существует институт судебной проверки законности и обоснованности ареста и избрания меры пресечения в виде заключения под стражу. Его история напрямую связана с судебной реформой 60-х годов 19 века. Представленная в Уставе   уголовного судопроизводства 1864 года, она существовала на протяжении нескольких десятилетий и была упразднена в первые годы Советской власти. Возрождение института судебное проверки законности и обоснованности ареста и заключения под  стражу связано с принятием Съездом народных депутатов СССР в сентябре 1991 года Декларации прав и свобод человека, в которой права и свободы  человека (в том числе на свободу и личную неприкосновенность) объявлялись естественными и неотъемлемыми, соответствующими принятым ООН Всеобщей декларации прав человека 1948 года, Международному пакту о гражданских и политических правах 1966 года и другим нормам и общепризнанным принципам международного права в области прав человека.</w:t>
      </w:r>
    </w:p>
    <w:p w14:paraId="7076E3A2" w14:textId="77777777" w:rsidR="00BD4049" w:rsidRPr="00BD4049" w:rsidRDefault="00BD4049" w:rsidP="003036CE">
      <w:pPr>
        <w:spacing w:after="0" w:line="360" w:lineRule="auto"/>
        <w:ind w:firstLine="709"/>
        <w:jc w:val="both"/>
        <w:rPr>
          <w:rFonts w:ascii="Times New Roman" w:hAnsi="Times New Roman" w:cs="Times New Roman"/>
          <w:sz w:val="28"/>
        </w:rPr>
      </w:pPr>
      <w:r w:rsidRPr="00BD4049">
        <w:rPr>
          <w:rFonts w:ascii="Times New Roman" w:hAnsi="Times New Roman" w:cs="Times New Roman"/>
          <w:b/>
          <w:sz w:val="28"/>
        </w:rPr>
        <w:lastRenderedPageBreak/>
        <w:t>Объектом</w:t>
      </w:r>
      <w:r w:rsidR="003036CE">
        <w:rPr>
          <w:rFonts w:ascii="Times New Roman" w:hAnsi="Times New Roman" w:cs="Times New Roman"/>
          <w:sz w:val="28"/>
        </w:rPr>
        <w:t xml:space="preserve"> исследования </w:t>
      </w:r>
      <w:r w:rsidRPr="00BD4049">
        <w:rPr>
          <w:rFonts w:ascii="Times New Roman" w:hAnsi="Times New Roman" w:cs="Times New Roman"/>
          <w:sz w:val="28"/>
        </w:rPr>
        <w:t>являются правоотношения, возникающие в ходе уголовного судопроизводства при использовании уполномоченными государственными органами в отношении обвиняемого, подозреваемого и подсудимого меры пресечения в виде заключения под стражу.</w:t>
      </w:r>
    </w:p>
    <w:p w14:paraId="1C07B5F7" w14:textId="5D740803" w:rsidR="00BD4049" w:rsidRPr="00BD4049" w:rsidRDefault="00BD4049" w:rsidP="003036CE">
      <w:pPr>
        <w:spacing w:after="0" w:line="360" w:lineRule="auto"/>
        <w:ind w:firstLine="709"/>
        <w:jc w:val="both"/>
        <w:rPr>
          <w:rFonts w:ascii="Times New Roman" w:hAnsi="Times New Roman" w:cs="Times New Roman"/>
          <w:sz w:val="28"/>
        </w:rPr>
      </w:pPr>
      <w:r w:rsidRPr="00BD4049">
        <w:rPr>
          <w:rFonts w:ascii="Times New Roman" w:hAnsi="Times New Roman" w:cs="Times New Roman"/>
          <w:b/>
          <w:sz w:val="28"/>
        </w:rPr>
        <w:t>Предмет</w:t>
      </w:r>
      <w:r w:rsidR="003036CE">
        <w:rPr>
          <w:rFonts w:ascii="Times New Roman" w:hAnsi="Times New Roman" w:cs="Times New Roman"/>
          <w:b/>
          <w:sz w:val="28"/>
        </w:rPr>
        <w:t xml:space="preserve"> </w:t>
      </w:r>
      <w:r w:rsidR="003036CE">
        <w:rPr>
          <w:rFonts w:ascii="Times New Roman" w:hAnsi="Times New Roman" w:cs="Times New Roman"/>
          <w:sz w:val="28"/>
        </w:rPr>
        <w:t xml:space="preserve">исследования </w:t>
      </w:r>
      <w:r w:rsidRPr="00BD4049">
        <w:rPr>
          <w:rFonts w:ascii="Times New Roman" w:hAnsi="Times New Roman" w:cs="Times New Roman"/>
          <w:sz w:val="28"/>
        </w:rPr>
        <w:t xml:space="preserve">– </w:t>
      </w:r>
      <w:r w:rsidR="00FB576B" w:rsidRPr="00FB576B">
        <w:rPr>
          <w:rFonts w:ascii="Times New Roman" w:hAnsi="Times New Roman" w:cs="Times New Roman"/>
          <w:sz w:val="28"/>
        </w:rPr>
        <w:t>нормы уголовно-процессуального законодательства, регламентирующие применение меры пресечения в виде заключения под стражу.</w:t>
      </w:r>
    </w:p>
    <w:p w14:paraId="6EDC7ECC" w14:textId="2299BD90" w:rsidR="00BD4049" w:rsidRPr="00BD4049" w:rsidRDefault="00BD4049" w:rsidP="003036CE">
      <w:pPr>
        <w:spacing w:after="0" w:line="360" w:lineRule="auto"/>
        <w:ind w:firstLine="709"/>
        <w:jc w:val="both"/>
        <w:rPr>
          <w:rFonts w:ascii="Times New Roman" w:hAnsi="Times New Roman" w:cs="Times New Roman"/>
          <w:sz w:val="28"/>
        </w:rPr>
      </w:pPr>
      <w:r w:rsidRPr="00BD4049">
        <w:rPr>
          <w:rFonts w:ascii="Times New Roman" w:hAnsi="Times New Roman" w:cs="Times New Roman"/>
          <w:b/>
          <w:sz w:val="28"/>
        </w:rPr>
        <w:t>Целью</w:t>
      </w:r>
      <w:r w:rsidR="003036CE">
        <w:rPr>
          <w:rFonts w:ascii="Times New Roman" w:hAnsi="Times New Roman" w:cs="Times New Roman"/>
          <w:b/>
          <w:sz w:val="28"/>
        </w:rPr>
        <w:t xml:space="preserve"> </w:t>
      </w:r>
      <w:r w:rsidR="003036CE">
        <w:rPr>
          <w:rFonts w:ascii="Times New Roman" w:hAnsi="Times New Roman" w:cs="Times New Roman"/>
          <w:sz w:val="28"/>
        </w:rPr>
        <w:t xml:space="preserve">работы </w:t>
      </w:r>
      <w:r>
        <w:rPr>
          <w:rFonts w:ascii="Times New Roman" w:hAnsi="Times New Roman" w:cs="Times New Roman"/>
          <w:sz w:val="28"/>
        </w:rPr>
        <w:t xml:space="preserve">является </w:t>
      </w:r>
      <w:r w:rsidRPr="00BD4049">
        <w:rPr>
          <w:rFonts w:ascii="Times New Roman" w:hAnsi="Times New Roman" w:cs="Times New Roman"/>
          <w:sz w:val="28"/>
        </w:rPr>
        <w:t>анализ действующего законодательства и практики применения компетентными органами меры пресечения зак</w:t>
      </w:r>
      <w:r>
        <w:rPr>
          <w:rFonts w:ascii="Times New Roman" w:hAnsi="Times New Roman" w:cs="Times New Roman"/>
          <w:sz w:val="28"/>
        </w:rPr>
        <w:t xml:space="preserve">лючения под стражу и </w:t>
      </w:r>
      <w:r w:rsidRPr="00BD4049">
        <w:rPr>
          <w:rFonts w:ascii="Times New Roman" w:hAnsi="Times New Roman" w:cs="Times New Roman"/>
          <w:sz w:val="28"/>
        </w:rPr>
        <w:t>выявление и решение наиболее важных проблем теоретич</w:t>
      </w:r>
      <w:r>
        <w:rPr>
          <w:rFonts w:ascii="Times New Roman" w:hAnsi="Times New Roman" w:cs="Times New Roman"/>
          <w:sz w:val="28"/>
        </w:rPr>
        <w:t>еского и прикладного характера, а также</w:t>
      </w:r>
      <w:r w:rsidRPr="00BD4049">
        <w:rPr>
          <w:rFonts w:ascii="Times New Roman" w:hAnsi="Times New Roman" w:cs="Times New Roman"/>
          <w:sz w:val="28"/>
        </w:rPr>
        <w:t xml:space="preserve"> формулировка на этой основе </w:t>
      </w:r>
      <w:r w:rsidR="00FB576B" w:rsidRPr="00BD4049">
        <w:rPr>
          <w:rFonts w:ascii="Times New Roman" w:hAnsi="Times New Roman" w:cs="Times New Roman"/>
          <w:sz w:val="28"/>
        </w:rPr>
        <w:t>ре</w:t>
      </w:r>
      <w:r w:rsidR="00FB576B">
        <w:rPr>
          <w:rFonts w:ascii="Times New Roman" w:hAnsi="Times New Roman" w:cs="Times New Roman"/>
          <w:sz w:val="28"/>
        </w:rPr>
        <w:t>комендаций п</w:t>
      </w:r>
      <w:r w:rsidRPr="00BD4049">
        <w:rPr>
          <w:rFonts w:ascii="Times New Roman" w:hAnsi="Times New Roman" w:cs="Times New Roman"/>
          <w:sz w:val="28"/>
        </w:rPr>
        <w:t>о совершенствованию правовой регламентации отношений в рассматриваемой сфере, а также правоприменительной практики.</w:t>
      </w:r>
    </w:p>
    <w:p w14:paraId="1BF94F8C" w14:textId="77777777" w:rsidR="00BD4049" w:rsidRPr="00BD4049" w:rsidRDefault="003036CE" w:rsidP="003036CE">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ходе изучения </w:t>
      </w:r>
      <w:r w:rsidR="00BD4049" w:rsidRPr="00BD4049">
        <w:rPr>
          <w:rFonts w:ascii="Times New Roman" w:hAnsi="Times New Roman" w:cs="Times New Roman"/>
          <w:sz w:val="28"/>
        </w:rPr>
        <w:t>были</w:t>
      </w:r>
      <w:r>
        <w:rPr>
          <w:rFonts w:ascii="Times New Roman" w:hAnsi="Times New Roman" w:cs="Times New Roman"/>
          <w:sz w:val="28"/>
        </w:rPr>
        <w:t xml:space="preserve"> поставлены следующие </w:t>
      </w:r>
      <w:r w:rsidR="00BD4049" w:rsidRPr="00BD4049">
        <w:rPr>
          <w:rFonts w:ascii="Times New Roman" w:hAnsi="Times New Roman" w:cs="Times New Roman"/>
          <w:b/>
          <w:sz w:val="28"/>
        </w:rPr>
        <w:t>задачи</w:t>
      </w:r>
      <w:r w:rsidR="00BD4049" w:rsidRPr="00BD4049">
        <w:rPr>
          <w:rFonts w:ascii="Times New Roman" w:hAnsi="Times New Roman" w:cs="Times New Roman"/>
          <w:sz w:val="28"/>
        </w:rPr>
        <w:t>:</w:t>
      </w:r>
    </w:p>
    <w:p w14:paraId="466D7604" w14:textId="77777777" w:rsidR="00BD4049" w:rsidRPr="00BD4049" w:rsidRDefault="00BD4049" w:rsidP="003036CE">
      <w:pPr>
        <w:spacing w:after="0" w:line="360" w:lineRule="auto"/>
        <w:ind w:firstLine="709"/>
        <w:jc w:val="both"/>
        <w:rPr>
          <w:rFonts w:ascii="Times New Roman" w:hAnsi="Times New Roman" w:cs="Times New Roman"/>
          <w:sz w:val="28"/>
        </w:rPr>
      </w:pPr>
      <w:r w:rsidRPr="00BD4049">
        <w:rPr>
          <w:rFonts w:ascii="Times New Roman" w:hAnsi="Times New Roman" w:cs="Times New Roman"/>
          <w:sz w:val="28"/>
        </w:rPr>
        <w:t>проанализировать институт заключения под стражу как правовую категорию;</w:t>
      </w:r>
    </w:p>
    <w:p w14:paraId="70554E38" w14:textId="77777777" w:rsidR="00BD4049" w:rsidRPr="00BD4049" w:rsidRDefault="00BD4049" w:rsidP="003036CE">
      <w:pPr>
        <w:spacing w:after="0" w:line="360" w:lineRule="auto"/>
        <w:ind w:firstLine="709"/>
        <w:jc w:val="both"/>
        <w:rPr>
          <w:rFonts w:ascii="Times New Roman" w:hAnsi="Times New Roman" w:cs="Times New Roman"/>
          <w:sz w:val="28"/>
        </w:rPr>
      </w:pPr>
      <w:r w:rsidRPr="00BD4049">
        <w:rPr>
          <w:rFonts w:ascii="Times New Roman" w:hAnsi="Times New Roman" w:cs="Times New Roman"/>
          <w:sz w:val="28"/>
        </w:rPr>
        <w:t>изучить основания применения данной меры пресечения;</w:t>
      </w:r>
    </w:p>
    <w:p w14:paraId="13A6A139" w14:textId="77777777" w:rsidR="00BD4049" w:rsidRPr="00BD4049" w:rsidRDefault="00BD4049" w:rsidP="003036CE">
      <w:pPr>
        <w:spacing w:after="0" w:line="360" w:lineRule="auto"/>
        <w:ind w:firstLine="709"/>
        <w:jc w:val="both"/>
        <w:rPr>
          <w:rFonts w:ascii="Times New Roman" w:hAnsi="Times New Roman" w:cs="Times New Roman"/>
          <w:sz w:val="28"/>
        </w:rPr>
      </w:pPr>
      <w:r w:rsidRPr="00BD4049">
        <w:rPr>
          <w:rFonts w:ascii="Times New Roman" w:hAnsi="Times New Roman" w:cs="Times New Roman"/>
          <w:sz w:val="28"/>
        </w:rPr>
        <w:t>рассмотреть порядок применения заключения под стражу;</w:t>
      </w:r>
    </w:p>
    <w:p w14:paraId="7A83CA51" w14:textId="77777777" w:rsidR="00BD4049" w:rsidRPr="00BD4049" w:rsidRDefault="00BD4049" w:rsidP="003036CE">
      <w:pPr>
        <w:spacing w:after="0" w:line="360" w:lineRule="auto"/>
        <w:ind w:firstLine="709"/>
        <w:jc w:val="both"/>
        <w:rPr>
          <w:rFonts w:ascii="Times New Roman" w:hAnsi="Times New Roman" w:cs="Times New Roman"/>
          <w:sz w:val="28"/>
        </w:rPr>
      </w:pPr>
      <w:r w:rsidRPr="00BD4049">
        <w:rPr>
          <w:rFonts w:ascii="Times New Roman" w:hAnsi="Times New Roman" w:cs="Times New Roman"/>
          <w:sz w:val="28"/>
        </w:rPr>
        <w:t>изучить деятельность органов, которые занимаются определением и реализацией заключения под стражу и выработать некоторые рекомендации по совершенствованию деятельности этих органов.</w:t>
      </w:r>
    </w:p>
    <w:p w14:paraId="5F14C5B0" w14:textId="2374C4AE" w:rsidR="00D177FA" w:rsidRPr="00395A63" w:rsidRDefault="00BD4049" w:rsidP="003036CE">
      <w:pPr>
        <w:spacing w:after="0" w:line="360" w:lineRule="auto"/>
        <w:ind w:firstLine="709"/>
        <w:jc w:val="both"/>
        <w:rPr>
          <w:rFonts w:ascii="Times New Roman" w:hAnsi="Times New Roman" w:cs="Times New Roman"/>
          <w:sz w:val="28"/>
        </w:rPr>
      </w:pPr>
      <w:r w:rsidRPr="00395A63">
        <w:rPr>
          <w:rFonts w:ascii="Times New Roman" w:hAnsi="Times New Roman" w:cs="Times New Roman"/>
          <w:b/>
          <w:sz w:val="28"/>
        </w:rPr>
        <w:t>Методологическую</w:t>
      </w:r>
      <w:r w:rsidR="003036CE" w:rsidRPr="00395A63">
        <w:rPr>
          <w:rFonts w:ascii="Times New Roman" w:hAnsi="Times New Roman" w:cs="Times New Roman"/>
          <w:b/>
          <w:sz w:val="28"/>
        </w:rPr>
        <w:t xml:space="preserve"> </w:t>
      </w:r>
      <w:r w:rsidRPr="00395A63">
        <w:rPr>
          <w:rFonts w:ascii="Times New Roman" w:hAnsi="Times New Roman" w:cs="Times New Roman"/>
          <w:b/>
          <w:sz w:val="28"/>
        </w:rPr>
        <w:t>основу</w:t>
      </w:r>
      <w:r w:rsidR="003036CE" w:rsidRPr="00395A63">
        <w:rPr>
          <w:rFonts w:ascii="Times New Roman" w:hAnsi="Times New Roman" w:cs="Times New Roman"/>
          <w:sz w:val="28"/>
        </w:rPr>
        <w:t xml:space="preserve"> </w:t>
      </w:r>
      <w:r w:rsidRPr="00395A63">
        <w:rPr>
          <w:rFonts w:ascii="Times New Roman" w:hAnsi="Times New Roman" w:cs="Times New Roman"/>
          <w:sz w:val="28"/>
        </w:rPr>
        <w:t xml:space="preserve">работы составляет </w:t>
      </w:r>
      <w:r w:rsidR="00395A63" w:rsidRPr="00395A63">
        <w:rPr>
          <w:rFonts w:ascii="Times New Roman" w:hAnsi="Times New Roman" w:cs="Times New Roman"/>
          <w:sz w:val="28"/>
        </w:rPr>
        <w:t xml:space="preserve">данной курсовой работы являются формально-юридический метод; метод сравнительного анализа; операции анализа, синтеза. </w:t>
      </w:r>
    </w:p>
    <w:p w14:paraId="3AF0E47A" w14:textId="77777777" w:rsidR="00D177FA" w:rsidRDefault="00D177FA" w:rsidP="003036CE">
      <w:pPr>
        <w:spacing w:after="0" w:line="360" w:lineRule="auto"/>
        <w:ind w:firstLine="709"/>
        <w:jc w:val="both"/>
        <w:rPr>
          <w:rFonts w:ascii="Times New Roman" w:hAnsi="Times New Roman" w:cs="Times New Roman"/>
          <w:sz w:val="28"/>
        </w:rPr>
      </w:pPr>
    </w:p>
    <w:p w14:paraId="4679F99B" w14:textId="77777777" w:rsidR="00D177FA" w:rsidRDefault="00D177FA" w:rsidP="003036CE">
      <w:pPr>
        <w:spacing w:after="0" w:line="360" w:lineRule="auto"/>
        <w:ind w:firstLine="709"/>
        <w:jc w:val="both"/>
        <w:rPr>
          <w:rFonts w:ascii="Times New Roman" w:hAnsi="Times New Roman" w:cs="Times New Roman"/>
          <w:sz w:val="28"/>
        </w:rPr>
      </w:pPr>
    </w:p>
    <w:p w14:paraId="50698E9E" w14:textId="5B01D344" w:rsidR="00D177FA" w:rsidRDefault="00D177FA" w:rsidP="003036CE">
      <w:pPr>
        <w:spacing w:after="0" w:line="360" w:lineRule="auto"/>
        <w:jc w:val="both"/>
        <w:rPr>
          <w:rFonts w:ascii="Times New Roman" w:hAnsi="Times New Roman" w:cs="Times New Roman"/>
          <w:sz w:val="28"/>
        </w:rPr>
      </w:pPr>
    </w:p>
    <w:p w14:paraId="7012C4CC" w14:textId="77777777" w:rsidR="00395A63" w:rsidRDefault="00395A63" w:rsidP="003036CE">
      <w:pPr>
        <w:spacing w:after="0" w:line="360" w:lineRule="auto"/>
        <w:jc w:val="both"/>
        <w:rPr>
          <w:rFonts w:ascii="Times New Roman" w:hAnsi="Times New Roman" w:cs="Times New Roman"/>
          <w:sz w:val="28"/>
        </w:rPr>
      </w:pPr>
    </w:p>
    <w:p w14:paraId="7C911F08" w14:textId="77777777" w:rsidR="00D177FA" w:rsidRDefault="00D177FA" w:rsidP="003036CE">
      <w:pPr>
        <w:pStyle w:val="1"/>
        <w:spacing w:after="0" w:afterAutospacing="0"/>
        <w:jc w:val="center"/>
        <w:rPr>
          <w:b w:val="0"/>
          <w:sz w:val="28"/>
          <w:szCs w:val="28"/>
        </w:rPr>
      </w:pPr>
      <w:bookmarkStart w:id="1" w:name="_Toc58774639"/>
      <w:r w:rsidRPr="00D177FA">
        <w:rPr>
          <w:sz w:val="28"/>
          <w:szCs w:val="28"/>
        </w:rPr>
        <w:lastRenderedPageBreak/>
        <w:t>ГЛАВА 1. ПОНЯТИЕ, СУЩНОСТЬ И ОСНОВАНИЯ ПРИМЕНЕНИЯ ЗАКЛЮЧЕНИЯ ПОД СТРАЖУ В КА</w:t>
      </w:r>
      <w:r w:rsidR="00776963">
        <w:rPr>
          <w:sz w:val="28"/>
          <w:szCs w:val="28"/>
        </w:rPr>
        <w:t>Ч</w:t>
      </w:r>
      <w:r w:rsidRPr="00D177FA">
        <w:rPr>
          <w:sz w:val="28"/>
          <w:szCs w:val="28"/>
        </w:rPr>
        <w:t>ЕСТВЕ МЕРЫ ПРИСЕЧЕНИЯ</w:t>
      </w:r>
      <w:bookmarkEnd w:id="1"/>
    </w:p>
    <w:p w14:paraId="66607BBA" w14:textId="77777777" w:rsidR="00C64E00" w:rsidRPr="00D177FA" w:rsidRDefault="00C64E00" w:rsidP="003036CE">
      <w:pPr>
        <w:spacing w:after="0" w:line="240" w:lineRule="auto"/>
        <w:ind w:firstLine="709"/>
        <w:jc w:val="center"/>
        <w:rPr>
          <w:rFonts w:ascii="Times New Roman" w:hAnsi="Times New Roman" w:cs="Times New Roman"/>
          <w:b/>
          <w:sz w:val="28"/>
          <w:szCs w:val="28"/>
        </w:rPr>
      </w:pPr>
    </w:p>
    <w:p w14:paraId="1E77784C" w14:textId="77777777" w:rsidR="00D177FA" w:rsidRDefault="00D177FA" w:rsidP="003036CE">
      <w:pPr>
        <w:pStyle w:val="a4"/>
        <w:numPr>
          <w:ilvl w:val="1"/>
          <w:numId w:val="1"/>
        </w:numPr>
        <w:spacing w:after="0" w:line="240" w:lineRule="auto"/>
        <w:jc w:val="center"/>
        <w:outlineLvl w:val="0"/>
        <w:rPr>
          <w:rFonts w:ascii="Times New Roman" w:hAnsi="Times New Roman" w:cs="Times New Roman"/>
          <w:b/>
          <w:sz w:val="28"/>
          <w:szCs w:val="28"/>
        </w:rPr>
      </w:pPr>
      <w:bookmarkStart w:id="2" w:name="_Toc58774640"/>
      <w:r w:rsidRPr="00D177FA">
        <w:rPr>
          <w:rFonts w:ascii="Times New Roman" w:hAnsi="Times New Roman" w:cs="Times New Roman"/>
          <w:b/>
          <w:sz w:val="28"/>
          <w:szCs w:val="28"/>
        </w:rPr>
        <w:t>Понятие и сущность заключения под стражу как меры пресечения</w:t>
      </w:r>
      <w:r w:rsidR="00E54BCD">
        <w:rPr>
          <w:rFonts w:ascii="Times New Roman" w:hAnsi="Times New Roman" w:cs="Times New Roman"/>
          <w:b/>
          <w:sz w:val="28"/>
          <w:szCs w:val="28"/>
        </w:rPr>
        <w:t>.</w:t>
      </w:r>
      <w:bookmarkEnd w:id="2"/>
    </w:p>
    <w:p w14:paraId="684EBA66" w14:textId="77777777" w:rsidR="00C64E00" w:rsidRPr="00E54BCD" w:rsidRDefault="00C64E00" w:rsidP="003036CE">
      <w:pPr>
        <w:spacing w:after="0" w:line="240" w:lineRule="auto"/>
        <w:ind w:left="709"/>
        <w:jc w:val="center"/>
        <w:rPr>
          <w:rFonts w:ascii="Times New Roman" w:hAnsi="Times New Roman" w:cs="Times New Roman"/>
          <w:b/>
          <w:sz w:val="28"/>
          <w:szCs w:val="28"/>
        </w:rPr>
      </w:pPr>
    </w:p>
    <w:p w14:paraId="2F51BD23" w14:textId="77777777" w:rsidR="003036CE" w:rsidRDefault="00C64E00" w:rsidP="003036CE">
      <w:pPr>
        <w:spacing w:after="0" w:line="360" w:lineRule="auto"/>
        <w:ind w:firstLine="708"/>
        <w:jc w:val="both"/>
        <w:rPr>
          <w:rFonts w:ascii="Times New Roman" w:hAnsi="Times New Roman" w:cs="Times New Roman"/>
          <w:sz w:val="28"/>
        </w:rPr>
      </w:pPr>
      <w:r w:rsidRPr="00C64E00">
        <w:rPr>
          <w:rFonts w:ascii="Times New Roman" w:hAnsi="Times New Roman" w:cs="Times New Roman"/>
          <w:sz w:val="28"/>
        </w:rPr>
        <w:t>В уголовном судопроизводстве Российской Федерации твердо закреплен принцип, никто не должен быть лишен свободы иначе как на том основании и в соответствии с такой процедурой, которая установлена законом. Соблюдение данного принципа участниками уголовного судопроизводства важно, прежде всего, потому, что его законодательная регламентация находит свое отражение в первую очередь в Конституции России.</w:t>
      </w:r>
    </w:p>
    <w:p w14:paraId="6DD1B8A3" w14:textId="77777777" w:rsidR="00C64E00" w:rsidRPr="00C64E00" w:rsidRDefault="00C64E00" w:rsidP="003036CE">
      <w:pPr>
        <w:spacing w:after="0" w:line="360" w:lineRule="auto"/>
        <w:ind w:firstLine="708"/>
        <w:jc w:val="both"/>
        <w:rPr>
          <w:rFonts w:ascii="Times New Roman" w:hAnsi="Times New Roman" w:cs="Times New Roman"/>
          <w:sz w:val="28"/>
        </w:rPr>
      </w:pPr>
      <w:r w:rsidRPr="00C64E00">
        <w:rPr>
          <w:rFonts w:ascii="Times New Roman" w:hAnsi="Times New Roman" w:cs="Times New Roman"/>
          <w:sz w:val="28"/>
        </w:rPr>
        <w:t>Слова "свобода" и "неприкосновенность" личности в правовых актах обычно появляются тогда, когда возникает необходимость определить допустимые пределы ограничения этих благ. Заключение под стражу, с этой точки зрения, является, прежде всего, вынужденной реакцией государства на неправильное поведение обвиняемого (подозреваемого) препятствующее решению задач уголовного судопроизводства.</w:t>
      </w:r>
    </w:p>
    <w:p w14:paraId="21A525A6" w14:textId="77777777" w:rsidR="00C64E00" w:rsidRPr="00C64E00" w:rsidRDefault="00C64E00" w:rsidP="003036CE">
      <w:pPr>
        <w:spacing w:after="0" w:line="360" w:lineRule="auto"/>
        <w:ind w:firstLine="708"/>
        <w:jc w:val="both"/>
        <w:rPr>
          <w:rFonts w:ascii="Times New Roman" w:hAnsi="Times New Roman" w:cs="Times New Roman"/>
          <w:sz w:val="28"/>
        </w:rPr>
      </w:pPr>
      <w:r w:rsidRPr="00C64E00">
        <w:rPr>
          <w:rFonts w:ascii="Times New Roman" w:hAnsi="Times New Roman" w:cs="Times New Roman"/>
          <w:sz w:val="28"/>
        </w:rPr>
        <w:t>Уголовный процесс, не обеспеченный государственным принуждением, несомненно, был бы абсолютно неэффективным и потерял бы способность к реализации установленных законом правил и предписаний. Наличие реальной возможности использовать властные государственные механизмы для достижения целей уголовного процесса является одной из основ существования любой формы уголовного процесса.</w:t>
      </w:r>
    </w:p>
    <w:p w14:paraId="57A22273" w14:textId="77777777" w:rsidR="00C64E00" w:rsidRPr="00C64E00" w:rsidRDefault="00C64E00" w:rsidP="003036CE">
      <w:pPr>
        <w:spacing w:after="0" w:line="360" w:lineRule="auto"/>
        <w:ind w:firstLine="708"/>
        <w:jc w:val="both"/>
        <w:rPr>
          <w:rFonts w:ascii="Times New Roman" w:hAnsi="Times New Roman" w:cs="Times New Roman"/>
          <w:sz w:val="28"/>
        </w:rPr>
      </w:pPr>
      <w:r w:rsidRPr="00C64E00">
        <w:rPr>
          <w:rFonts w:ascii="Times New Roman" w:hAnsi="Times New Roman" w:cs="Times New Roman"/>
          <w:sz w:val="28"/>
        </w:rPr>
        <w:t>В целях производства по уголовным делам, пресечения и предупреждения противодействия установлениям уголовного судопроизводства уголовно-процессуальный закон предусматривает возможность применения государственного принуждения к подозреваемым, обвиняемым в совершении преступлений, а также другим участвующим в уголовном процессе лицам, не исполняющим требования закона либо могущим действовать вопреки его предписаниям.</w:t>
      </w:r>
    </w:p>
    <w:p w14:paraId="02108B1F" w14:textId="77777777" w:rsidR="005A2C9C" w:rsidRPr="005A2C9C" w:rsidRDefault="005A2C9C" w:rsidP="003036CE">
      <w:pPr>
        <w:spacing w:after="0" w:line="360" w:lineRule="auto"/>
        <w:ind w:firstLine="709"/>
        <w:jc w:val="both"/>
        <w:rPr>
          <w:rFonts w:ascii="Times New Roman" w:hAnsi="Times New Roman" w:cs="Times New Roman"/>
          <w:sz w:val="28"/>
          <w:szCs w:val="28"/>
        </w:rPr>
      </w:pPr>
      <w:r w:rsidRPr="005A2C9C">
        <w:rPr>
          <w:rFonts w:ascii="Times New Roman" w:hAnsi="Times New Roman" w:cs="Times New Roman"/>
          <w:sz w:val="28"/>
          <w:szCs w:val="28"/>
        </w:rPr>
        <w:lastRenderedPageBreak/>
        <w:t>Наличие различных подходов к определению понятия "заключение под стражу" во многом обусловлено тем, что действующий УПК РФ не раскрывает сущности данной меры пресечения. Приведем некоторые понятия заключения под стражу, данные в юридической литературе:</w:t>
      </w:r>
    </w:p>
    <w:p w14:paraId="4FB5C29B" w14:textId="77777777" w:rsidR="005A2C9C" w:rsidRPr="005A2C9C" w:rsidRDefault="00A17A11" w:rsidP="00A17A1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заключение под стражу </w:t>
      </w:r>
      <w:r w:rsidRPr="00A17A11">
        <w:rPr>
          <w:rFonts w:ascii="Times New Roman" w:hAnsi="Times New Roman" w:cs="Times New Roman"/>
          <w:sz w:val="28"/>
          <w:szCs w:val="28"/>
        </w:rPr>
        <w:t>— это мера уголовно-</w:t>
      </w:r>
      <w:r>
        <w:rPr>
          <w:rFonts w:ascii="Times New Roman" w:hAnsi="Times New Roman" w:cs="Times New Roman"/>
          <w:sz w:val="28"/>
          <w:szCs w:val="28"/>
        </w:rPr>
        <w:t xml:space="preserve"> </w:t>
      </w:r>
      <w:r w:rsidRPr="00A17A11">
        <w:rPr>
          <w:rFonts w:ascii="Times New Roman" w:hAnsi="Times New Roman" w:cs="Times New Roman"/>
          <w:sz w:val="28"/>
          <w:szCs w:val="28"/>
        </w:rPr>
        <w:t>процессуального принуждения, ограничивающая в той или иной степени</w:t>
      </w:r>
      <w:r>
        <w:rPr>
          <w:rFonts w:ascii="Times New Roman" w:hAnsi="Times New Roman" w:cs="Times New Roman"/>
          <w:sz w:val="28"/>
          <w:szCs w:val="28"/>
        </w:rPr>
        <w:t xml:space="preserve"> </w:t>
      </w:r>
      <w:r w:rsidRPr="00A17A11">
        <w:rPr>
          <w:rFonts w:ascii="Times New Roman" w:hAnsi="Times New Roman" w:cs="Times New Roman"/>
          <w:sz w:val="28"/>
          <w:szCs w:val="28"/>
        </w:rPr>
        <w:t>свободу</w:t>
      </w:r>
      <w:r>
        <w:rPr>
          <w:rFonts w:ascii="Times New Roman" w:hAnsi="Times New Roman" w:cs="Times New Roman"/>
          <w:sz w:val="28"/>
          <w:szCs w:val="28"/>
        </w:rPr>
        <w:t xml:space="preserve"> обвиняемого или подозреваемого;</w:t>
      </w:r>
      <w:r>
        <w:rPr>
          <w:rStyle w:val="a8"/>
          <w:rFonts w:ascii="Times New Roman" w:hAnsi="Times New Roman" w:cs="Times New Roman"/>
          <w:sz w:val="28"/>
          <w:szCs w:val="28"/>
        </w:rPr>
        <w:footnoteReference w:id="1"/>
      </w:r>
    </w:p>
    <w:p w14:paraId="0AF7A3CF" w14:textId="77777777" w:rsidR="005A2C9C" w:rsidRPr="00451231" w:rsidRDefault="005A2C9C" w:rsidP="001A0E66">
      <w:pPr>
        <w:shd w:val="clear" w:color="auto" w:fill="FFFFFF"/>
        <w:spacing w:line="360" w:lineRule="auto"/>
        <w:ind w:firstLine="708"/>
        <w:jc w:val="both"/>
        <w:rPr>
          <w:rFonts w:ascii="yandex-sans" w:eastAsia="Times New Roman" w:hAnsi="yandex-sans" w:cs="Times New Roman"/>
          <w:color w:val="000000"/>
          <w:sz w:val="23"/>
          <w:szCs w:val="23"/>
          <w:lang w:eastAsia="ru-RU"/>
        </w:rPr>
      </w:pPr>
      <w:r w:rsidRPr="005A2C9C">
        <w:rPr>
          <w:rFonts w:ascii="Times New Roman" w:hAnsi="Times New Roman" w:cs="Times New Roman"/>
          <w:sz w:val="28"/>
          <w:szCs w:val="28"/>
        </w:rPr>
        <w:t xml:space="preserve">- заключение </w:t>
      </w:r>
      <w:r w:rsidR="00451231" w:rsidRPr="005A2C9C">
        <w:rPr>
          <w:rFonts w:ascii="Times New Roman" w:hAnsi="Times New Roman" w:cs="Times New Roman"/>
          <w:sz w:val="28"/>
          <w:szCs w:val="28"/>
        </w:rPr>
        <w:t xml:space="preserve">под стражу </w:t>
      </w:r>
      <w:r w:rsidR="00451231" w:rsidRPr="00451231">
        <w:rPr>
          <w:rFonts w:ascii="Times New Roman" w:hAnsi="Times New Roman" w:cs="Times New Roman"/>
          <w:sz w:val="28"/>
          <w:szCs w:val="28"/>
        </w:rPr>
        <w:t>— это превентивно-</w:t>
      </w:r>
      <w:r w:rsidR="00451231">
        <w:rPr>
          <w:rFonts w:ascii="Times New Roman" w:hAnsi="Times New Roman" w:cs="Times New Roman"/>
          <w:sz w:val="28"/>
          <w:szCs w:val="28"/>
        </w:rPr>
        <w:t xml:space="preserve">предупредительные </w:t>
      </w:r>
      <w:r w:rsidR="00451231" w:rsidRPr="00451231">
        <w:rPr>
          <w:rFonts w:ascii="Times New Roman" w:hAnsi="Times New Roman" w:cs="Times New Roman"/>
          <w:sz w:val="28"/>
          <w:szCs w:val="28"/>
        </w:rPr>
        <w:t>интересы</w:t>
      </w:r>
      <w:r w:rsidR="00451231">
        <w:rPr>
          <w:rFonts w:ascii="Times New Roman" w:hAnsi="Times New Roman" w:cs="Times New Roman"/>
          <w:sz w:val="28"/>
          <w:szCs w:val="28"/>
        </w:rPr>
        <w:t xml:space="preserve"> </w:t>
      </w:r>
      <w:r w:rsidR="00451231" w:rsidRPr="00451231">
        <w:rPr>
          <w:rFonts w:ascii="Times New Roman" w:hAnsi="Times New Roman" w:cs="Times New Roman"/>
          <w:sz w:val="28"/>
          <w:szCs w:val="28"/>
        </w:rPr>
        <w:t>уголовного</w:t>
      </w:r>
      <w:r w:rsidR="00451231">
        <w:rPr>
          <w:rFonts w:ascii="Times New Roman" w:hAnsi="Times New Roman" w:cs="Times New Roman"/>
          <w:sz w:val="28"/>
          <w:szCs w:val="28"/>
        </w:rPr>
        <w:t xml:space="preserve"> </w:t>
      </w:r>
      <w:r w:rsidR="00451231" w:rsidRPr="00451231">
        <w:rPr>
          <w:rFonts w:ascii="Times New Roman" w:hAnsi="Times New Roman" w:cs="Times New Roman"/>
          <w:sz w:val="28"/>
          <w:szCs w:val="28"/>
        </w:rPr>
        <w:t>судопроизводства; прямым назначением мер пресечения является создание</w:t>
      </w:r>
      <w:r w:rsidR="00451231">
        <w:rPr>
          <w:rFonts w:ascii="Times New Roman" w:hAnsi="Times New Roman" w:cs="Times New Roman"/>
          <w:sz w:val="28"/>
          <w:szCs w:val="28"/>
        </w:rPr>
        <w:t xml:space="preserve"> </w:t>
      </w:r>
      <w:r w:rsidR="00451231" w:rsidRPr="00451231">
        <w:rPr>
          <w:rFonts w:ascii="Times New Roman" w:hAnsi="Times New Roman" w:cs="Times New Roman"/>
          <w:sz w:val="28"/>
          <w:szCs w:val="28"/>
        </w:rPr>
        <w:t>наилучших условий для беспрепятств</w:t>
      </w:r>
      <w:r w:rsidR="00451231">
        <w:rPr>
          <w:rFonts w:ascii="Times New Roman" w:hAnsi="Times New Roman" w:cs="Times New Roman"/>
          <w:sz w:val="28"/>
          <w:szCs w:val="28"/>
        </w:rPr>
        <w:t>енного отыскания истины по делу,</w:t>
      </w:r>
      <w:r w:rsidR="00451231" w:rsidRPr="00451231">
        <w:rPr>
          <w:rFonts w:ascii="yandex-sans" w:hAnsi="yandex-sans"/>
          <w:color w:val="000000"/>
          <w:sz w:val="23"/>
          <w:szCs w:val="23"/>
        </w:rPr>
        <w:t xml:space="preserve"> </w:t>
      </w:r>
      <w:r w:rsidR="00451231" w:rsidRPr="00FB576B">
        <w:rPr>
          <w:rFonts w:ascii="Times New Roman" w:eastAsia="Times New Roman" w:hAnsi="Times New Roman" w:cs="Times New Roman"/>
          <w:color w:val="000000"/>
          <w:sz w:val="28"/>
          <w:szCs w:val="28"/>
          <w:lang w:eastAsia="ru-RU"/>
        </w:rPr>
        <w:t>обеспечения реальной ответственности виновного и пресечения его преступной деятельности;</w:t>
      </w:r>
      <w:r w:rsidR="00451231" w:rsidRPr="00FB576B">
        <w:rPr>
          <w:rStyle w:val="a8"/>
          <w:rFonts w:ascii="Times New Roman" w:eastAsia="Times New Roman" w:hAnsi="Times New Roman" w:cs="Times New Roman"/>
          <w:color w:val="000000"/>
          <w:sz w:val="28"/>
          <w:szCs w:val="28"/>
          <w:lang w:eastAsia="ru-RU"/>
        </w:rPr>
        <w:footnoteReference w:id="2"/>
      </w:r>
    </w:p>
    <w:p w14:paraId="5953EB1A" w14:textId="77777777" w:rsidR="005A2C9C" w:rsidRPr="00A17A11" w:rsidRDefault="005A2C9C" w:rsidP="00A17A11">
      <w:pPr>
        <w:spacing w:line="360" w:lineRule="auto"/>
        <w:ind w:firstLine="708"/>
        <w:jc w:val="both"/>
        <w:rPr>
          <w:rFonts w:ascii="Times New Roman" w:hAnsi="Times New Roman" w:cs="Times New Roman"/>
          <w:sz w:val="28"/>
          <w:szCs w:val="28"/>
        </w:rPr>
      </w:pPr>
      <w:r w:rsidRPr="00A17A11">
        <w:rPr>
          <w:rFonts w:ascii="Times New Roman" w:hAnsi="Times New Roman" w:cs="Times New Roman"/>
          <w:sz w:val="28"/>
          <w:szCs w:val="28"/>
        </w:rPr>
        <w:t xml:space="preserve">- </w:t>
      </w:r>
      <w:r w:rsidR="00A17A11" w:rsidRPr="00A17A11">
        <w:rPr>
          <w:rFonts w:ascii="Times New Roman" w:hAnsi="Times New Roman" w:cs="Times New Roman"/>
          <w:sz w:val="28"/>
          <w:szCs w:val="28"/>
        </w:rPr>
        <w:t>заключение под стражу – это мера пресечения, заключающаяся в изоляции от общества обвиняемого, а в исключительных случаях подозреваемого, т.е. лиц, виновность которых не установлена вступившим в законную силу приговором суда,</w:t>
      </w:r>
      <w:r w:rsidR="00A17A11">
        <w:rPr>
          <w:rFonts w:ascii="Times New Roman" w:hAnsi="Times New Roman" w:cs="Times New Roman"/>
          <w:sz w:val="28"/>
          <w:szCs w:val="28"/>
        </w:rPr>
        <w:t xml:space="preserve"> </w:t>
      </w:r>
      <w:r w:rsidR="00A17A11" w:rsidRPr="00A17A11">
        <w:rPr>
          <w:rFonts w:ascii="Times New Roman" w:hAnsi="Times New Roman" w:cs="Times New Roman"/>
          <w:sz w:val="28"/>
          <w:szCs w:val="28"/>
        </w:rPr>
        <w:t>в предусмотренном законом порядке с тем, чтобы они не скрылись от дознания, предварительного воспрепятствовали установлению истины по уголовному делу, не продолжали заниматься преступной деятельностью, а также для обеспечения исполнения приговора;</w:t>
      </w:r>
      <w:r w:rsidR="00A17A11">
        <w:rPr>
          <w:rStyle w:val="a8"/>
          <w:rFonts w:ascii="Times New Roman" w:hAnsi="Times New Roman" w:cs="Times New Roman"/>
          <w:sz w:val="28"/>
          <w:szCs w:val="28"/>
        </w:rPr>
        <w:footnoteReference w:id="3"/>
      </w:r>
    </w:p>
    <w:p w14:paraId="036F396A" w14:textId="77777777" w:rsidR="005A2C9C" w:rsidRPr="005A2C9C" w:rsidRDefault="005A2C9C" w:rsidP="003036CE">
      <w:pPr>
        <w:spacing w:after="0" w:line="360" w:lineRule="auto"/>
        <w:ind w:firstLine="709"/>
        <w:jc w:val="both"/>
        <w:rPr>
          <w:rFonts w:ascii="Times New Roman" w:hAnsi="Times New Roman" w:cs="Times New Roman"/>
          <w:sz w:val="28"/>
          <w:szCs w:val="28"/>
        </w:rPr>
      </w:pPr>
      <w:r w:rsidRPr="005A2C9C">
        <w:rPr>
          <w:rFonts w:ascii="Times New Roman" w:hAnsi="Times New Roman" w:cs="Times New Roman"/>
          <w:sz w:val="28"/>
          <w:szCs w:val="28"/>
        </w:rPr>
        <w:t xml:space="preserve">- заключение под стражу в досудебном производстве – "это мера пресечения, избираемая судом на стадии предварительного расследования, в отношении подозреваемого или обвиняемого, на основании ходатайства дознавателя или следователя, с согласия прокурора или руководителя следственного органа соответственно и заключающаяся в изоляции лица и помещении его в специально предназначенное для этого учреждение в предусмотренном законом порядке с тем, чтобы он не скрылся от дознания, предварительного следствия или суда, не смог продолжить заниматься </w:t>
      </w:r>
      <w:r w:rsidRPr="005A2C9C">
        <w:rPr>
          <w:rFonts w:ascii="Times New Roman" w:hAnsi="Times New Roman" w:cs="Times New Roman"/>
          <w:sz w:val="28"/>
          <w:szCs w:val="28"/>
        </w:rPr>
        <w:lastRenderedPageBreak/>
        <w:t>преступной деятельностью, угрожать свидетелю, иным участникам уголовного судопроизводства, уничтожить доказательства либо иным путем воспрепятствовать производству по уголовному делу, а также для об</w:t>
      </w:r>
      <w:r w:rsidR="003036CE">
        <w:rPr>
          <w:rFonts w:ascii="Times New Roman" w:hAnsi="Times New Roman" w:cs="Times New Roman"/>
          <w:sz w:val="28"/>
          <w:szCs w:val="28"/>
        </w:rPr>
        <w:t>еспечения исполнения приговора".</w:t>
      </w:r>
      <w:r w:rsidR="00776963">
        <w:rPr>
          <w:rStyle w:val="a8"/>
          <w:rFonts w:ascii="Times New Roman" w:hAnsi="Times New Roman" w:cs="Times New Roman"/>
          <w:sz w:val="28"/>
          <w:szCs w:val="28"/>
        </w:rPr>
        <w:footnoteReference w:id="4"/>
      </w:r>
    </w:p>
    <w:p w14:paraId="5CFA3960" w14:textId="77777777" w:rsidR="005A2C9C" w:rsidRPr="005A2C9C" w:rsidRDefault="005A2C9C" w:rsidP="003036CE">
      <w:pPr>
        <w:spacing w:after="0" w:line="360" w:lineRule="auto"/>
        <w:ind w:firstLine="709"/>
        <w:jc w:val="both"/>
        <w:rPr>
          <w:rFonts w:ascii="Times New Roman" w:hAnsi="Times New Roman" w:cs="Times New Roman"/>
          <w:sz w:val="28"/>
          <w:szCs w:val="28"/>
        </w:rPr>
      </w:pPr>
      <w:r w:rsidRPr="005A2C9C">
        <w:rPr>
          <w:rFonts w:ascii="Times New Roman" w:hAnsi="Times New Roman" w:cs="Times New Roman"/>
          <w:sz w:val="28"/>
          <w:szCs w:val="28"/>
        </w:rPr>
        <w:t>В целях сужения пределов применения содержания под стражей ч. 3 ст. 9 Международного пакта о гражданских и политических правах от 23 марта 1976 г. закрепила правило, согласно которому содержание под стражей лиц, ожидающих судебного разбирательства, не должно быть общим правилом, но освобождение из-под стражи может ставиться в зависимость от предоставления гарантий явки в суд, явки на судебное разбирательство в любой другой стадии, а также для исполнения приговора.</w:t>
      </w:r>
      <w:r w:rsidR="00451231">
        <w:rPr>
          <w:rStyle w:val="a8"/>
          <w:rFonts w:ascii="Times New Roman" w:hAnsi="Times New Roman" w:cs="Times New Roman"/>
          <w:sz w:val="28"/>
          <w:szCs w:val="28"/>
        </w:rPr>
        <w:footnoteReference w:id="5"/>
      </w:r>
    </w:p>
    <w:p w14:paraId="0677F59D" w14:textId="77777777" w:rsidR="005A2C9C" w:rsidRPr="005A2C9C" w:rsidRDefault="005A2C9C" w:rsidP="003036CE">
      <w:pPr>
        <w:spacing w:after="0" w:line="360" w:lineRule="auto"/>
        <w:ind w:firstLine="709"/>
        <w:jc w:val="both"/>
        <w:rPr>
          <w:rFonts w:ascii="Times New Roman" w:hAnsi="Times New Roman" w:cs="Times New Roman"/>
          <w:sz w:val="28"/>
          <w:szCs w:val="28"/>
        </w:rPr>
      </w:pPr>
      <w:r w:rsidRPr="005A2C9C">
        <w:rPr>
          <w:rFonts w:ascii="Times New Roman" w:hAnsi="Times New Roman" w:cs="Times New Roman"/>
          <w:sz w:val="28"/>
          <w:szCs w:val="28"/>
        </w:rPr>
        <w:t>Вследствие этого в ст. 22 Конституции РФ и ст. 108, 109 УПК РФ установлены жесткие механизмы и точные основания применения названной меры пресечения на всех стадиях уголовного процесса: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сорока восьми часов.</w:t>
      </w:r>
    </w:p>
    <w:p w14:paraId="4316446D" w14:textId="184BD0DF" w:rsidR="005A2C9C" w:rsidRPr="005A2C9C" w:rsidRDefault="005A2C9C" w:rsidP="003036CE">
      <w:pPr>
        <w:spacing w:after="0" w:line="360" w:lineRule="auto"/>
        <w:ind w:firstLine="709"/>
        <w:jc w:val="both"/>
        <w:rPr>
          <w:rFonts w:ascii="Times New Roman" w:hAnsi="Times New Roman" w:cs="Times New Roman"/>
          <w:sz w:val="28"/>
          <w:szCs w:val="28"/>
        </w:rPr>
      </w:pPr>
      <w:r w:rsidRPr="005A2C9C">
        <w:rPr>
          <w:rFonts w:ascii="Times New Roman" w:hAnsi="Times New Roman" w:cs="Times New Roman"/>
          <w:sz w:val="28"/>
          <w:szCs w:val="28"/>
        </w:rPr>
        <w:t>Для избрания меры пресечения в виде заключения под стражу закон выдвигает особое условие - оно применяется по делам о преступлениях, за которые предусмотрено наказание в виде ли</w:t>
      </w:r>
      <w:r w:rsidR="001A0E66">
        <w:rPr>
          <w:rFonts w:ascii="Times New Roman" w:hAnsi="Times New Roman" w:cs="Times New Roman"/>
          <w:sz w:val="28"/>
          <w:szCs w:val="28"/>
        </w:rPr>
        <w:t>шения свободы на срок свыше трех</w:t>
      </w:r>
      <w:r w:rsidRPr="005A2C9C">
        <w:rPr>
          <w:rFonts w:ascii="Times New Roman" w:hAnsi="Times New Roman" w:cs="Times New Roman"/>
          <w:sz w:val="28"/>
          <w:szCs w:val="28"/>
        </w:rPr>
        <w:t xml:space="preserve"> лет при невозможности применения другой, более мягкой меры пресечения, которая не в состоянии обеспечить надлежащее поведение обвиняемого и его явку в орган дознания, к следователю или в суд.</w:t>
      </w:r>
    </w:p>
    <w:p w14:paraId="484BF2DF" w14:textId="77777777" w:rsidR="005A2C9C" w:rsidRPr="005A2C9C" w:rsidRDefault="005A2C9C" w:rsidP="003036CE">
      <w:pPr>
        <w:spacing w:after="0" w:line="360" w:lineRule="auto"/>
        <w:ind w:firstLine="709"/>
        <w:jc w:val="both"/>
        <w:rPr>
          <w:rFonts w:ascii="Times New Roman" w:hAnsi="Times New Roman" w:cs="Times New Roman"/>
          <w:sz w:val="28"/>
          <w:szCs w:val="28"/>
        </w:rPr>
      </w:pPr>
      <w:r w:rsidRPr="005A2C9C">
        <w:rPr>
          <w:rFonts w:ascii="Times New Roman" w:hAnsi="Times New Roman" w:cs="Times New Roman"/>
          <w:sz w:val="28"/>
          <w:szCs w:val="28"/>
        </w:rPr>
        <w:t xml:space="preserve">Превентивная цель заключения под стражу - предупредить сокрытие обвиняемого (подозреваемого) от следствия и суда, пресечь его попытки иным путем воспрепятствовать предварительному расследованию и разбирательству дела, совершить новое преступление. Представляется </w:t>
      </w:r>
      <w:r w:rsidRPr="005A2C9C">
        <w:rPr>
          <w:rFonts w:ascii="Times New Roman" w:hAnsi="Times New Roman" w:cs="Times New Roman"/>
          <w:sz w:val="28"/>
          <w:szCs w:val="28"/>
        </w:rPr>
        <w:lastRenderedPageBreak/>
        <w:t>очевидным, что неприменение или несвоевременное применение заключения под стражу к лицам, совершившим тяжкие или особо тяжкие преступления, может повлечь безнаказанность виновных, а также опасный или особо опасный рецидив преступлений.</w:t>
      </w:r>
    </w:p>
    <w:p w14:paraId="24B136B8" w14:textId="77777777" w:rsidR="005A2C9C" w:rsidRPr="005A2C9C" w:rsidRDefault="005A2C9C" w:rsidP="003036CE">
      <w:pPr>
        <w:spacing w:after="0" w:line="360" w:lineRule="auto"/>
        <w:ind w:firstLine="709"/>
        <w:jc w:val="both"/>
        <w:rPr>
          <w:rFonts w:ascii="Times New Roman" w:hAnsi="Times New Roman" w:cs="Times New Roman"/>
          <w:sz w:val="28"/>
          <w:szCs w:val="28"/>
        </w:rPr>
      </w:pPr>
      <w:r w:rsidRPr="005A2C9C">
        <w:rPr>
          <w:rFonts w:ascii="Times New Roman" w:hAnsi="Times New Roman" w:cs="Times New Roman"/>
          <w:sz w:val="28"/>
          <w:szCs w:val="28"/>
        </w:rPr>
        <w:t>Заключение под стражу, как мера пресечения может быть применена только в отношении обвиняемого или подозреваемого (к последнему лишь при соблюдении ряда необходимых условий). К несовершеннолетним, инвалидам, лицам с физическими или психическими недостатками, престарелым, тяжело больным, беременным женщинам, кормящим и одиноким матерям, многодетным родителям (усыновителям) заключение под стражу, как правило, не применяется по мотивам гуманности, сострадания и нецелесообразности изоляции их от семьи и общества.</w:t>
      </w:r>
    </w:p>
    <w:p w14:paraId="3D8D054A" w14:textId="77777777" w:rsidR="005A2C9C" w:rsidRPr="005A2C9C" w:rsidRDefault="005A2C9C" w:rsidP="003036CE">
      <w:pPr>
        <w:spacing w:after="0" w:line="360" w:lineRule="auto"/>
        <w:ind w:firstLine="709"/>
        <w:jc w:val="both"/>
        <w:rPr>
          <w:rFonts w:ascii="Times New Roman" w:hAnsi="Times New Roman" w:cs="Times New Roman"/>
          <w:sz w:val="28"/>
          <w:szCs w:val="28"/>
        </w:rPr>
      </w:pPr>
      <w:r w:rsidRPr="005A2C9C">
        <w:rPr>
          <w:rFonts w:ascii="Times New Roman" w:hAnsi="Times New Roman" w:cs="Times New Roman"/>
          <w:sz w:val="28"/>
          <w:szCs w:val="28"/>
        </w:rPr>
        <w:t>Мера пресечения в виде заключения под стражу в отношении подозреваемого применяется при наличии веского подозрения. Очевидно, что незаконное и необоснованное применение меры пресечения грубо нарушает права и свободы человека и гражданина, причиняет ему физические и нравственные страдания. Но особый ущерб личности и его правам наносит необоснованное заключение лица под стражу. Именно поэтому заведомо незаконное заключение лица под стражу или содержание под стражей признано преступлением против правосудия и влечет уголовное наказание (ст. 301 УК РФ).</w:t>
      </w:r>
    </w:p>
    <w:p w14:paraId="6610B68E" w14:textId="77777777" w:rsidR="005A2C9C" w:rsidRPr="005A2C9C" w:rsidRDefault="005A2C9C" w:rsidP="003036CE">
      <w:pPr>
        <w:spacing w:after="0" w:line="360" w:lineRule="auto"/>
        <w:ind w:firstLine="709"/>
        <w:jc w:val="both"/>
        <w:rPr>
          <w:rFonts w:ascii="Times New Roman" w:hAnsi="Times New Roman" w:cs="Times New Roman"/>
          <w:sz w:val="28"/>
          <w:szCs w:val="28"/>
        </w:rPr>
      </w:pPr>
      <w:r w:rsidRPr="005A2C9C">
        <w:rPr>
          <w:rFonts w:ascii="Times New Roman" w:hAnsi="Times New Roman" w:cs="Times New Roman"/>
          <w:sz w:val="28"/>
          <w:szCs w:val="28"/>
        </w:rPr>
        <w:t>Наряду с этим неприменение или несвоевременное применение либо избрание необоснованной меры пресечения нередко влечет наступление негативных последствий: совершение лицом нового, зачастую более тяжкого преступления (рецидив преступлений); уклонение от явки к дознавателю, следователю или в суд; угрозы свидетелям, потерпевшим и другим участникам уголовного судопроизводства и т.п.</w:t>
      </w:r>
    </w:p>
    <w:p w14:paraId="2A385B26" w14:textId="77777777" w:rsidR="005A2C9C" w:rsidRPr="005A2C9C" w:rsidRDefault="005A2C9C" w:rsidP="003036CE">
      <w:pPr>
        <w:spacing w:after="0" w:line="360" w:lineRule="auto"/>
        <w:ind w:firstLine="709"/>
        <w:jc w:val="both"/>
        <w:rPr>
          <w:rFonts w:ascii="Times New Roman" w:hAnsi="Times New Roman" w:cs="Times New Roman"/>
          <w:sz w:val="28"/>
          <w:szCs w:val="28"/>
        </w:rPr>
      </w:pPr>
      <w:r w:rsidRPr="005A2C9C">
        <w:rPr>
          <w:rFonts w:ascii="Times New Roman" w:hAnsi="Times New Roman" w:cs="Times New Roman"/>
          <w:sz w:val="28"/>
          <w:szCs w:val="28"/>
        </w:rPr>
        <w:t xml:space="preserve">Тем не менее, всем участникам процесса и особенно его властным участникам нелишне помнить, что заключение под стражу - это мера всегда </w:t>
      </w:r>
      <w:r w:rsidRPr="005A2C9C">
        <w:rPr>
          <w:rFonts w:ascii="Times New Roman" w:hAnsi="Times New Roman" w:cs="Times New Roman"/>
          <w:sz w:val="28"/>
          <w:szCs w:val="28"/>
        </w:rPr>
        <w:lastRenderedPageBreak/>
        <w:t>пресекательная, а не карательная. И уже на этой основе пытаться строить свои взаимоотношения друг с другом.</w:t>
      </w:r>
    </w:p>
    <w:p w14:paraId="4F0D9A6B" w14:textId="47697FB0" w:rsidR="005A2C9C" w:rsidRPr="005A2C9C" w:rsidRDefault="005A2C9C" w:rsidP="003036CE">
      <w:pPr>
        <w:spacing w:after="0" w:line="360" w:lineRule="auto"/>
        <w:ind w:firstLine="709"/>
        <w:jc w:val="both"/>
        <w:rPr>
          <w:rFonts w:ascii="Times New Roman" w:hAnsi="Times New Roman" w:cs="Times New Roman"/>
          <w:sz w:val="28"/>
          <w:szCs w:val="28"/>
        </w:rPr>
      </w:pPr>
      <w:r w:rsidRPr="005A2C9C">
        <w:rPr>
          <w:rFonts w:ascii="Times New Roman" w:hAnsi="Times New Roman" w:cs="Times New Roman"/>
          <w:sz w:val="28"/>
          <w:szCs w:val="28"/>
        </w:rPr>
        <w:t>Таким образом,</w:t>
      </w:r>
      <w:r w:rsidR="003036CE">
        <w:rPr>
          <w:rFonts w:ascii="Times New Roman" w:hAnsi="Times New Roman" w:cs="Times New Roman"/>
          <w:sz w:val="28"/>
          <w:szCs w:val="28"/>
        </w:rPr>
        <w:t xml:space="preserve"> </w:t>
      </w:r>
      <w:r w:rsidR="00FB576B">
        <w:rPr>
          <w:rFonts w:ascii="Times New Roman" w:hAnsi="Times New Roman" w:cs="Times New Roman"/>
          <w:sz w:val="28"/>
          <w:szCs w:val="28"/>
        </w:rPr>
        <w:t>на основании приведенных такими авторами, как Якимович</w:t>
      </w:r>
      <w:r w:rsidR="00B87879">
        <w:rPr>
          <w:rFonts w:ascii="Times New Roman" w:hAnsi="Times New Roman" w:cs="Times New Roman"/>
          <w:sz w:val="28"/>
          <w:szCs w:val="28"/>
        </w:rPr>
        <w:t xml:space="preserve"> Ю.К.</w:t>
      </w:r>
      <w:r w:rsidR="00FB576B">
        <w:rPr>
          <w:rFonts w:ascii="Times New Roman" w:hAnsi="Times New Roman" w:cs="Times New Roman"/>
          <w:sz w:val="28"/>
          <w:szCs w:val="28"/>
        </w:rPr>
        <w:t>, Еникеев</w:t>
      </w:r>
      <w:r w:rsidR="00B87879">
        <w:rPr>
          <w:rFonts w:ascii="Times New Roman" w:hAnsi="Times New Roman" w:cs="Times New Roman"/>
          <w:sz w:val="28"/>
          <w:szCs w:val="28"/>
        </w:rPr>
        <w:t xml:space="preserve"> З.Д.</w:t>
      </w:r>
      <w:r w:rsidR="00FB576B">
        <w:rPr>
          <w:rFonts w:ascii="Times New Roman" w:hAnsi="Times New Roman" w:cs="Times New Roman"/>
          <w:sz w:val="28"/>
          <w:szCs w:val="28"/>
        </w:rPr>
        <w:t xml:space="preserve"> и другие </w:t>
      </w:r>
      <w:r w:rsidR="003036CE">
        <w:rPr>
          <w:rFonts w:ascii="Times New Roman" w:hAnsi="Times New Roman" w:cs="Times New Roman"/>
          <w:sz w:val="28"/>
          <w:szCs w:val="28"/>
        </w:rPr>
        <w:t xml:space="preserve">заключение под стражу </w:t>
      </w:r>
      <w:r w:rsidRPr="005A2C9C">
        <w:rPr>
          <w:rFonts w:ascii="Times New Roman" w:hAnsi="Times New Roman" w:cs="Times New Roman"/>
          <w:sz w:val="28"/>
          <w:szCs w:val="28"/>
        </w:rPr>
        <w:t>можно определить как меру пресечения, применяемую на основании судебного решения отношении обвиняемого (в исключительных случаях подозреваемого) и заключающуюся в изоляции лица и помещении его в специально предназначенное для этого учреждение в предусмотренном законом порядке с тем, чтобы он не скрылся от дознания, предварительного следствия или суда, не смог продолжить заниматься преступной деятельностью, угрожать свидетелю, иным участникам уголовного судопроизводства, уничтожить доказательства либо иным путем воспрепятствовать производству по уголовному делу, а также для обеспечения исполнения приговора.</w:t>
      </w:r>
    </w:p>
    <w:p w14:paraId="57E9DE00" w14:textId="77777777" w:rsidR="005A2C9C" w:rsidRPr="005A2C9C" w:rsidRDefault="005A2C9C" w:rsidP="003036CE">
      <w:pPr>
        <w:spacing w:after="0" w:line="360" w:lineRule="auto"/>
        <w:ind w:firstLine="709"/>
        <w:jc w:val="both"/>
        <w:rPr>
          <w:rFonts w:ascii="Times New Roman" w:hAnsi="Times New Roman" w:cs="Times New Roman"/>
          <w:sz w:val="28"/>
          <w:szCs w:val="28"/>
        </w:rPr>
      </w:pPr>
      <w:r w:rsidRPr="005A2C9C">
        <w:rPr>
          <w:rFonts w:ascii="Times New Roman" w:hAnsi="Times New Roman" w:cs="Times New Roman"/>
          <w:sz w:val="28"/>
          <w:szCs w:val="28"/>
        </w:rPr>
        <w:t>Заключение под стражу является мерой пресечения, регламентируется уголовно-процессуальным правом и применятся по решению суда к обвиняемому (подозреваемому), который презюмируется невиновным.</w:t>
      </w:r>
    </w:p>
    <w:p w14:paraId="41F68BC1" w14:textId="77777777" w:rsidR="005A2C9C" w:rsidRPr="005A2C9C" w:rsidRDefault="005A2C9C" w:rsidP="003036CE">
      <w:pPr>
        <w:spacing w:after="0" w:line="360" w:lineRule="auto"/>
        <w:ind w:firstLine="709"/>
        <w:jc w:val="both"/>
        <w:rPr>
          <w:rFonts w:ascii="Times New Roman" w:hAnsi="Times New Roman" w:cs="Times New Roman"/>
          <w:sz w:val="28"/>
          <w:szCs w:val="28"/>
        </w:rPr>
      </w:pPr>
      <w:r w:rsidRPr="005A2C9C">
        <w:rPr>
          <w:rFonts w:ascii="Times New Roman" w:hAnsi="Times New Roman" w:cs="Times New Roman"/>
          <w:sz w:val="28"/>
          <w:szCs w:val="28"/>
        </w:rPr>
        <w:t>Данная мера пресечения применяется со строго определенными целями – пресечь потенциальную возможность обвиняемого или подозреваемого: 1) скрыться от дознания, предварительного следствия и суда; 2) продолжить заниматься преступной деятельностью; 3) угрожать свидетелям, иным участникам уголовного судопроизводства, уничтожить доказательства или иным путем воспрепятствовать производству по уголовному делу; 4) уклониться от исполнения приговора (ст. 97 УПК РФ).</w:t>
      </w:r>
    </w:p>
    <w:p w14:paraId="2A5C3837" w14:textId="77777777" w:rsidR="00D177FA" w:rsidRDefault="00D177FA" w:rsidP="003036CE">
      <w:pPr>
        <w:spacing w:after="0" w:line="360" w:lineRule="auto"/>
        <w:ind w:firstLine="709"/>
        <w:jc w:val="both"/>
        <w:rPr>
          <w:rFonts w:ascii="Times New Roman" w:hAnsi="Times New Roman" w:cs="Times New Roman"/>
          <w:sz w:val="28"/>
          <w:szCs w:val="28"/>
        </w:rPr>
      </w:pPr>
    </w:p>
    <w:p w14:paraId="2EE56C4D" w14:textId="77777777" w:rsidR="005A2C9C" w:rsidRDefault="005A2C9C" w:rsidP="003036CE">
      <w:pPr>
        <w:pStyle w:val="1"/>
        <w:spacing w:after="0" w:afterAutospacing="0"/>
        <w:jc w:val="center"/>
        <w:rPr>
          <w:sz w:val="28"/>
          <w:szCs w:val="28"/>
        </w:rPr>
      </w:pPr>
      <w:bookmarkStart w:id="3" w:name="_Toc58774641"/>
      <w:r>
        <w:rPr>
          <w:sz w:val="28"/>
          <w:szCs w:val="28"/>
        </w:rPr>
        <w:t xml:space="preserve">1.2 </w:t>
      </w:r>
      <w:r w:rsidRPr="005A2C9C">
        <w:rPr>
          <w:sz w:val="28"/>
          <w:szCs w:val="28"/>
        </w:rPr>
        <w:t>Основания и условия избрания меры пресечения в виде заключения под стражу.</w:t>
      </w:r>
      <w:bookmarkEnd w:id="3"/>
    </w:p>
    <w:p w14:paraId="3278830A" w14:textId="77777777" w:rsidR="003036CE" w:rsidRPr="005A2C9C" w:rsidRDefault="003036CE" w:rsidP="003036CE">
      <w:pPr>
        <w:pStyle w:val="1"/>
        <w:spacing w:after="0" w:afterAutospacing="0"/>
        <w:jc w:val="center"/>
        <w:rPr>
          <w:b w:val="0"/>
          <w:sz w:val="28"/>
          <w:szCs w:val="28"/>
        </w:rPr>
      </w:pPr>
    </w:p>
    <w:p w14:paraId="1460FBC6" w14:textId="77777777" w:rsidR="00050982" w:rsidRPr="00050982" w:rsidRDefault="00050982" w:rsidP="00050982">
      <w:pPr>
        <w:spacing w:after="0" w:line="360" w:lineRule="auto"/>
        <w:ind w:firstLine="709"/>
        <w:jc w:val="both"/>
        <w:rPr>
          <w:rFonts w:ascii="Times New Roman" w:eastAsia="Times New Roman" w:hAnsi="Times New Roman" w:cs="Times New Roman"/>
          <w:sz w:val="28"/>
          <w:szCs w:val="28"/>
        </w:rPr>
      </w:pPr>
      <w:r w:rsidRPr="00050982">
        <w:rPr>
          <w:rFonts w:ascii="Times New Roman" w:eastAsia="Times New Roman" w:hAnsi="Times New Roman" w:cs="Times New Roman"/>
          <w:sz w:val="28"/>
          <w:szCs w:val="28"/>
        </w:rPr>
        <w:lastRenderedPageBreak/>
        <w:t>В целях предотвращения злоупотребления применения мер пресечения, уголовно-процессуальным кодексом установлены основания и условия их применения.</w:t>
      </w:r>
    </w:p>
    <w:p w14:paraId="67A7A8A1" w14:textId="77777777" w:rsidR="00050982" w:rsidRPr="00050982" w:rsidRDefault="00050982" w:rsidP="00050982">
      <w:pPr>
        <w:spacing w:after="0" w:line="360" w:lineRule="auto"/>
        <w:ind w:firstLine="709"/>
        <w:jc w:val="both"/>
        <w:rPr>
          <w:rFonts w:ascii="Times New Roman" w:eastAsia="Times New Roman" w:hAnsi="Times New Roman" w:cs="Times New Roman"/>
          <w:sz w:val="28"/>
          <w:szCs w:val="28"/>
        </w:rPr>
      </w:pPr>
      <w:r w:rsidRPr="00050982">
        <w:rPr>
          <w:rFonts w:ascii="Times New Roman" w:eastAsia="Times New Roman" w:hAnsi="Times New Roman" w:cs="Times New Roman"/>
          <w:sz w:val="28"/>
          <w:szCs w:val="28"/>
        </w:rPr>
        <w:t>Основания - это побудительные причины, достаточные для принятия решения о заключении обвиняемого (подозреваемого) под стражу. Условия — э</w:t>
      </w:r>
      <w:r w:rsidRPr="00050982">
        <w:rPr>
          <w:rFonts w:ascii="Times New Roman" w:eastAsia="Times New Roman" w:hAnsi="Times New Roman" w:cs="Times New Roman" w:hint="eastAsia"/>
          <w:sz w:val="28"/>
          <w:szCs w:val="28"/>
        </w:rPr>
        <w:t>то</w:t>
      </w:r>
      <w:r w:rsidRPr="00050982">
        <w:rPr>
          <w:rFonts w:ascii="Times New Roman" w:eastAsia="Times New Roman" w:hAnsi="Times New Roman" w:cs="Times New Roman"/>
          <w:sz w:val="28"/>
          <w:szCs w:val="28"/>
        </w:rPr>
        <w:t xml:space="preserve"> наличие фактических данных</w:t>
      </w:r>
    </w:p>
    <w:p w14:paraId="25FD1031" w14:textId="77777777" w:rsidR="00050982" w:rsidRPr="00050982" w:rsidRDefault="00050982" w:rsidP="00050982">
      <w:pPr>
        <w:spacing w:after="0" w:line="360" w:lineRule="auto"/>
        <w:ind w:firstLine="709"/>
        <w:jc w:val="both"/>
        <w:rPr>
          <w:rFonts w:ascii="Times New Roman" w:eastAsia="Times New Roman" w:hAnsi="Times New Roman" w:cs="Times New Roman"/>
          <w:sz w:val="28"/>
          <w:szCs w:val="28"/>
        </w:rPr>
      </w:pPr>
      <w:r w:rsidRPr="00050982">
        <w:rPr>
          <w:rFonts w:ascii="Times New Roman" w:eastAsia="Times New Roman" w:hAnsi="Times New Roman" w:cs="Times New Roman" w:hint="eastAsia"/>
          <w:sz w:val="28"/>
          <w:szCs w:val="28"/>
        </w:rPr>
        <w:t>О</w:t>
      </w:r>
      <w:r w:rsidRPr="00050982">
        <w:rPr>
          <w:rFonts w:ascii="Times New Roman" w:eastAsia="Times New Roman" w:hAnsi="Times New Roman" w:cs="Times New Roman"/>
          <w:sz w:val="28"/>
          <w:szCs w:val="28"/>
        </w:rPr>
        <w:t>б обстоятельствах, которые обязательном порядке учитываются при избрании меры пресечения в виде заключения под стражу. К общим основаниям применения мер пресечения, относится наличие достаточных данных, дающих основание полагать, что обвиняемый (подозреваемый) может скрыться от дознания предварительного следствия или суда; может продолжить заниматься преступной деятельностью; может угрожать свидетелю, иным участникам уголовного судопроизводства, уничтожить доказательства или иным способом воспрепятствовать производству по уголовному делу; либо для обеспечения исполнения приговора (ст. 97 УПК РФ).</w:t>
      </w:r>
      <w:r w:rsidRPr="00050982">
        <w:rPr>
          <w:rFonts w:ascii="Times New Roman" w:eastAsia="Times New Roman" w:hAnsi="Times New Roman" w:cs="Times New Roman"/>
          <w:sz w:val="28"/>
          <w:szCs w:val="28"/>
          <w:vertAlign w:val="superscript"/>
        </w:rPr>
        <w:footnoteReference w:id="6"/>
      </w:r>
    </w:p>
    <w:p w14:paraId="7862EA42" w14:textId="77777777" w:rsidR="00050982" w:rsidRPr="00050982" w:rsidRDefault="00050982" w:rsidP="00050982">
      <w:pPr>
        <w:spacing w:after="0" w:line="360" w:lineRule="auto"/>
        <w:ind w:firstLine="709"/>
        <w:jc w:val="both"/>
        <w:rPr>
          <w:rFonts w:ascii="Times New Roman" w:eastAsia="Times New Roman" w:hAnsi="Times New Roman" w:cs="Times New Roman"/>
          <w:sz w:val="28"/>
          <w:szCs w:val="28"/>
        </w:rPr>
      </w:pPr>
      <w:r w:rsidRPr="00050982">
        <w:rPr>
          <w:rFonts w:ascii="Times New Roman" w:eastAsia="Times New Roman" w:hAnsi="Times New Roman" w:cs="Times New Roman"/>
          <w:sz w:val="28"/>
          <w:szCs w:val="28"/>
        </w:rPr>
        <w:t xml:space="preserve">Следователю (дознавателю) нужно доказать наличие хотя бы одного из оснований, обуславливающих возможность применения меры пресечения. Условия применения мер пресечения принято делить на общие и специальные. Общие условия должны учитываться при применении любой меры пресечения. Специальными являются те условия, которые в силу указания закона необходимы для применения конкретной меры пресечения. Стоит отметить, что условия являются вспомогательным элементом для выбора конкретной меры пресечения, чтобы обеспечить эффективность применяемой меры, но при этом исключить чрезмерное ограничение прав и свобод обвиняемого (подозреваемого). </w:t>
      </w:r>
    </w:p>
    <w:p w14:paraId="05C1EA9B" w14:textId="77777777" w:rsidR="00050982" w:rsidRPr="00050982" w:rsidRDefault="00050982" w:rsidP="00050982">
      <w:pPr>
        <w:spacing w:after="0" w:line="360" w:lineRule="auto"/>
        <w:ind w:firstLine="709"/>
        <w:jc w:val="both"/>
        <w:rPr>
          <w:rFonts w:ascii="Times New Roman" w:eastAsia="Times New Roman" w:hAnsi="Times New Roman" w:cs="Times New Roman"/>
          <w:sz w:val="28"/>
          <w:szCs w:val="28"/>
        </w:rPr>
      </w:pPr>
      <w:r w:rsidRPr="00050982">
        <w:rPr>
          <w:rFonts w:ascii="Times New Roman" w:eastAsia="Times New Roman" w:hAnsi="Times New Roman" w:cs="Times New Roman"/>
          <w:sz w:val="28"/>
          <w:szCs w:val="28"/>
        </w:rPr>
        <w:t>К общим условиям применения меры пресечения относится:</w:t>
      </w:r>
    </w:p>
    <w:p w14:paraId="7B51DCE6" w14:textId="77777777" w:rsidR="00050982" w:rsidRPr="00050982" w:rsidRDefault="00050982" w:rsidP="00050982">
      <w:pPr>
        <w:spacing w:after="0" w:line="360" w:lineRule="auto"/>
        <w:ind w:firstLine="709"/>
        <w:jc w:val="both"/>
        <w:rPr>
          <w:rFonts w:ascii="Times New Roman" w:eastAsia="Times New Roman" w:hAnsi="Times New Roman" w:cs="Times New Roman"/>
          <w:sz w:val="28"/>
          <w:szCs w:val="28"/>
        </w:rPr>
      </w:pPr>
      <w:r w:rsidRPr="00050982">
        <w:rPr>
          <w:rFonts w:ascii="Times New Roman" w:eastAsia="Times New Roman" w:hAnsi="Times New Roman" w:cs="Times New Roman"/>
          <w:sz w:val="28"/>
          <w:szCs w:val="28"/>
        </w:rPr>
        <w:lastRenderedPageBreak/>
        <w:t>1) Наличие возбуждённого уголовного дела;</w:t>
      </w:r>
    </w:p>
    <w:p w14:paraId="0E946449" w14:textId="77777777" w:rsidR="00050982" w:rsidRPr="00050982" w:rsidRDefault="00050982" w:rsidP="00050982">
      <w:pPr>
        <w:spacing w:after="0" w:line="360" w:lineRule="auto"/>
        <w:ind w:firstLine="709"/>
        <w:jc w:val="both"/>
        <w:rPr>
          <w:rFonts w:ascii="Times New Roman" w:eastAsia="Times New Roman" w:hAnsi="Times New Roman" w:cs="Times New Roman"/>
          <w:sz w:val="28"/>
          <w:szCs w:val="28"/>
        </w:rPr>
      </w:pPr>
      <w:r w:rsidRPr="00050982">
        <w:rPr>
          <w:rFonts w:ascii="Times New Roman" w:eastAsia="Times New Roman" w:hAnsi="Times New Roman" w:cs="Times New Roman"/>
          <w:sz w:val="28"/>
          <w:szCs w:val="28"/>
        </w:rPr>
        <w:t>2) Мера пресечения применяется к обвиняемому, в исключительных случаях к подозреваемому;</w:t>
      </w:r>
    </w:p>
    <w:p w14:paraId="6DD7FA64" w14:textId="77777777" w:rsidR="00050982" w:rsidRPr="00050982" w:rsidRDefault="00050982" w:rsidP="00050982">
      <w:pPr>
        <w:spacing w:after="0" w:line="360" w:lineRule="auto"/>
        <w:ind w:firstLine="709"/>
        <w:jc w:val="both"/>
        <w:rPr>
          <w:rFonts w:ascii="Times New Roman" w:eastAsia="Times New Roman" w:hAnsi="Times New Roman" w:cs="Times New Roman"/>
          <w:sz w:val="28"/>
          <w:szCs w:val="28"/>
        </w:rPr>
      </w:pPr>
      <w:r w:rsidRPr="00050982">
        <w:rPr>
          <w:rFonts w:ascii="Times New Roman" w:eastAsia="Times New Roman" w:hAnsi="Times New Roman" w:cs="Times New Roman"/>
          <w:sz w:val="28"/>
          <w:szCs w:val="28"/>
        </w:rPr>
        <w:t>3) Мера пресечения не может быть строже, чем грозящее наказание. Поэтому, условием заключения обвиняемого (подозреваемого) под стражу в качестве меры пресечения является возможность назначения наказания в виде лишения свободы сроком свыше 3 лет.</w:t>
      </w:r>
    </w:p>
    <w:p w14:paraId="11ADBF2C" w14:textId="77777777" w:rsidR="00050982" w:rsidRPr="00050982" w:rsidRDefault="00050982" w:rsidP="00050982">
      <w:pPr>
        <w:spacing w:after="0" w:line="360" w:lineRule="auto"/>
        <w:ind w:firstLine="709"/>
        <w:jc w:val="both"/>
        <w:rPr>
          <w:rFonts w:ascii="Times New Roman" w:eastAsia="Times New Roman" w:hAnsi="Times New Roman" w:cs="Times New Roman"/>
          <w:sz w:val="28"/>
          <w:szCs w:val="28"/>
        </w:rPr>
      </w:pPr>
      <w:r w:rsidRPr="00050982">
        <w:rPr>
          <w:rFonts w:ascii="Times New Roman" w:eastAsia="Times New Roman" w:hAnsi="Times New Roman" w:cs="Times New Roman"/>
          <w:sz w:val="28"/>
          <w:szCs w:val="28"/>
        </w:rPr>
        <w:t xml:space="preserve">Основное место среди общих условий, учитываемых при избрании меры пресечения, занимают обстоятельства, указанные в ст. 99 УПК РФ. К ним относятся: тяжесть преступления, сведения о личности, возраст, состояние здоровья, род занятий и иные обстоятельства. </w:t>
      </w:r>
    </w:p>
    <w:p w14:paraId="518BC3BD" w14:textId="77777777" w:rsidR="00050982" w:rsidRPr="00050982" w:rsidRDefault="00050982" w:rsidP="00050982">
      <w:pPr>
        <w:spacing w:after="0" w:line="360" w:lineRule="auto"/>
        <w:ind w:firstLine="709"/>
        <w:jc w:val="both"/>
        <w:rPr>
          <w:rFonts w:ascii="Times New Roman" w:eastAsia="Times New Roman" w:hAnsi="Times New Roman" w:cs="Times New Roman"/>
          <w:sz w:val="28"/>
          <w:szCs w:val="28"/>
        </w:rPr>
      </w:pPr>
      <w:r w:rsidRPr="00050982">
        <w:rPr>
          <w:rFonts w:ascii="Times New Roman" w:eastAsia="Times New Roman" w:hAnsi="Times New Roman" w:cs="Times New Roman"/>
          <w:sz w:val="28"/>
          <w:szCs w:val="28"/>
        </w:rPr>
        <w:t>В Постановлении Пленума Верховного суда РФ «О практике применения судами законодательства о мерах пресечения в виде заключения под стражу, домашнего ареста и залога» в пункте 10 говорится, что когда решается вопрос об избрании меры пресечения в виде заключения под стражу в отношении несовершеннолетнего подозреваемого или обвиняемого, необходимо иметь в виду, что в силу ч.2 ст.108 УПК РФ эта мера пресечения не может быть применена в отношении не достигшего 18 лет лица, подозреваемого или обвиняемого в совершении преступления небольшой или средней тяжести. Заключение под стражу в качестве меры пресечения может быть избрано, когда лицо подозревается, либо обвиняется в совершении тяжкого или особо тяжкого преступления. В исключительных случаях, заключение под стражу может быть избрано в отношении обвиняемого в совершении преступления средней тяжести. При этом суду надлежит учитывать положения ч.6 ст. 88 УК РФ, по смыслу которой заключение под стражу в качестве меры пресечения не может быть применено в отношении несовершеннолетнего, не достигшего 16 лет, подозреваемого или обвиняемого в совершении преступления средней тяжести впервые.</w:t>
      </w:r>
    </w:p>
    <w:p w14:paraId="79E111CF" w14:textId="7089FB68" w:rsidR="00050982" w:rsidRPr="00050982" w:rsidRDefault="00050982" w:rsidP="00050982">
      <w:pPr>
        <w:spacing w:after="0" w:line="360" w:lineRule="auto"/>
        <w:ind w:firstLine="709"/>
        <w:jc w:val="both"/>
        <w:rPr>
          <w:rFonts w:ascii="Times New Roman" w:eastAsia="Times New Roman" w:hAnsi="Times New Roman" w:cs="Times New Roman"/>
          <w:sz w:val="28"/>
          <w:szCs w:val="28"/>
        </w:rPr>
      </w:pPr>
      <w:r w:rsidRPr="00050982">
        <w:rPr>
          <w:rFonts w:ascii="Times New Roman" w:eastAsia="Times New Roman" w:hAnsi="Times New Roman" w:cs="Times New Roman"/>
          <w:sz w:val="28"/>
          <w:szCs w:val="28"/>
        </w:rPr>
        <w:lastRenderedPageBreak/>
        <w:t>С принятием Постановления Правительства РФ от 14 января 2011 г. №3 «О медицинском освидетельствовании подозреваемых и обвиняе</w:t>
      </w:r>
      <w:r w:rsidR="003D0779">
        <w:rPr>
          <w:rFonts w:ascii="Times New Roman" w:eastAsia="Times New Roman" w:hAnsi="Times New Roman" w:cs="Times New Roman"/>
          <w:sz w:val="28"/>
          <w:szCs w:val="28"/>
        </w:rPr>
        <w:t>мых в совершении преступлений»</w:t>
      </w:r>
      <w:r w:rsidRPr="00050982">
        <w:rPr>
          <w:rFonts w:ascii="Times New Roman" w:eastAsia="Times New Roman" w:hAnsi="Times New Roman" w:cs="Times New Roman"/>
          <w:sz w:val="28"/>
          <w:szCs w:val="28"/>
        </w:rPr>
        <w:t xml:space="preserve"> введены ограничения по применению меры пресечения в виде заключения под стражу, к лицам, имеющим тяжелые заболевания, по причине которых они не могут содержаться под стражей.</w:t>
      </w:r>
      <w:r w:rsidR="00BA4A69">
        <w:rPr>
          <w:rStyle w:val="a8"/>
          <w:rFonts w:ascii="Times New Roman" w:eastAsia="Times New Roman" w:hAnsi="Times New Roman" w:cs="Times New Roman"/>
          <w:sz w:val="28"/>
          <w:szCs w:val="28"/>
        </w:rPr>
        <w:footnoteReference w:id="7"/>
      </w:r>
    </w:p>
    <w:p w14:paraId="4A751E78" w14:textId="77777777" w:rsidR="00050982" w:rsidRPr="00050982" w:rsidRDefault="00050982" w:rsidP="00050982">
      <w:pPr>
        <w:spacing w:after="0" w:line="360" w:lineRule="auto"/>
        <w:ind w:firstLine="709"/>
        <w:jc w:val="both"/>
        <w:rPr>
          <w:rFonts w:ascii="Times New Roman" w:eastAsia="Times New Roman" w:hAnsi="Times New Roman" w:cs="Times New Roman"/>
          <w:sz w:val="28"/>
          <w:szCs w:val="28"/>
        </w:rPr>
      </w:pPr>
      <w:r w:rsidRPr="00050982">
        <w:rPr>
          <w:rFonts w:ascii="Times New Roman" w:eastAsia="Times New Roman" w:hAnsi="Times New Roman" w:cs="Times New Roman"/>
          <w:sz w:val="28"/>
          <w:szCs w:val="28"/>
        </w:rPr>
        <w:t>К этому же Постановлению приложен перечень тяжелых заболеваний, исключающих заключение лиц под стражу.</w:t>
      </w:r>
    </w:p>
    <w:p w14:paraId="0A1ECD92" w14:textId="77777777" w:rsidR="00050982" w:rsidRPr="00050982" w:rsidRDefault="00050982" w:rsidP="00050982">
      <w:pPr>
        <w:spacing w:after="0" w:line="360" w:lineRule="auto"/>
        <w:ind w:firstLine="709"/>
        <w:jc w:val="both"/>
        <w:rPr>
          <w:rFonts w:ascii="Times New Roman" w:eastAsia="Times New Roman" w:hAnsi="Times New Roman" w:cs="Times New Roman"/>
          <w:sz w:val="28"/>
          <w:szCs w:val="28"/>
        </w:rPr>
      </w:pPr>
      <w:r w:rsidRPr="00050982">
        <w:rPr>
          <w:rFonts w:ascii="Times New Roman" w:eastAsia="Times New Roman" w:hAnsi="Times New Roman" w:cs="Times New Roman"/>
          <w:sz w:val="28"/>
          <w:szCs w:val="28"/>
        </w:rPr>
        <w:t>При занятии определёнными видами деятельности, запрещается применение меры пресечения в виде заключения под стражу. Так, после принятия ФЗ от 29 декабря 2009 г. статья 108 УПК была дополнена формулировкой: "1.1. Заключение под стражу в качестве меры пресечения не может быть применено в отношении подозреваемого или обвиняемого в совершении преступлений, предусмотренных статьями 198 - 199.2 Уголовного кодекса Российской Федерации, при отсутствии обстоятельств, указанных в пунктах 1 - 4 части первой настоящей статьи". Таким образом, заключение под стражу не может применяться к обвиняемым (подозреваемым) в совершении преступлений экономической и налоговой направленности.</w:t>
      </w:r>
    </w:p>
    <w:p w14:paraId="39B7C391" w14:textId="65097CC7" w:rsidR="00050982" w:rsidRPr="00050982" w:rsidRDefault="00050982" w:rsidP="00050982">
      <w:pPr>
        <w:spacing w:after="0" w:line="360" w:lineRule="auto"/>
        <w:ind w:firstLine="709"/>
        <w:jc w:val="both"/>
        <w:rPr>
          <w:rFonts w:ascii="Times New Roman" w:eastAsia="Times New Roman" w:hAnsi="Times New Roman" w:cs="Times New Roman"/>
          <w:sz w:val="28"/>
          <w:szCs w:val="28"/>
        </w:rPr>
      </w:pPr>
      <w:r w:rsidRPr="00050982">
        <w:rPr>
          <w:rFonts w:ascii="Times New Roman" w:eastAsia="Times New Roman" w:hAnsi="Times New Roman" w:cs="Times New Roman"/>
          <w:sz w:val="28"/>
          <w:szCs w:val="28"/>
        </w:rPr>
        <w:t xml:space="preserve">Перечень соответствующих преступлений установлен ч. 11 ст. 108 УПК. Также заключение под стражу не может применяться к обвиняемым (подозреваемым) в совершении мошенничества (ст. 159–159.6 УК РФ), присвоения или растраты (ст. 160 УК РФ), причинения имущественного ущерба путем обмана или злоупотребления доверием (ст. 165 УК РФ), но при условии, что данные преступления совершены в сфере предпринимательской и иной экономической деятельности. Законы, запрещающие заключение под стражу лиц, обвиняемых в совершении преступлений в связи с осуществлением ими предпринимательской деятельности, введены с целью создания условий для занятия предпринимательской деятельностью и </w:t>
      </w:r>
      <w:r w:rsidRPr="00050982">
        <w:rPr>
          <w:rFonts w:ascii="Times New Roman" w:eastAsia="Times New Roman" w:hAnsi="Times New Roman" w:cs="Times New Roman"/>
          <w:sz w:val="28"/>
          <w:szCs w:val="28"/>
        </w:rPr>
        <w:lastRenderedPageBreak/>
        <w:t xml:space="preserve">развития бизнеса, а также в целях предотвращения необоснованного применения заключения под стражу и оказанию давления на предпринимателей. Помимо предпринимателей, особым правовым статусом обладают </w:t>
      </w:r>
      <w:r w:rsidRPr="00050982">
        <w:rPr>
          <w:rFonts w:ascii="Times New Roman" w:eastAsia="Times New Roman" w:hAnsi="Times New Roman" w:cs="Times New Roman" w:hint="eastAsia"/>
          <w:sz w:val="28"/>
          <w:szCs w:val="28"/>
        </w:rPr>
        <w:t>п</w:t>
      </w:r>
      <w:r w:rsidRPr="00050982">
        <w:rPr>
          <w:rFonts w:ascii="Times New Roman" w:eastAsia="Times New Roman" w:hAnsi="Times New Roman" w:cs="Times New Roman"/>
          <w:sz w:val="28"/>
          <w:szCs w:val="28"/>
        </w:rPr>
        <w:t>оименованные в статье 449 УПК РФ. Все они обладают неприкосновенностью, в связи с чем, имеются особенности при избрании в отношении них меры пресечения в виде заключения под стражу. Так, в силу статьи 450 УПК при избрании меры пресечения в виде заключения под стражу для судей всех уровней, требуется согласие Конституционного Суда РФ или Квалификационной коллегии судей. Для членов Совета Федерации, депутатов Государственной Думы, Президента РФ, Уполномоченного по правам человека в РФ, требуется получение согласия от Совета Федерации или Государственной Думы РФ. По мнению А.П. Короткова и А.В. Тимофеева</w:t>
      </w:r>
      <w:r w:rsidRPr="00050982">
        <w:rPr>
          <w:rFonts w:ascii="Times New Roman" w:eastAsia="Times New Roman" w:hAnsi="Times New Roman" w:cs="Times New Roman"/>
          <w:sz w:val="28"/>
          <w:szCs w:val="28"/>
          <w:vertAlign w:val="superscript"/>
        </w:rPr>
        <w:footnoteReference w:id="8"/>
      </w:r>
      <w:r w:rsidRPr="00050982">
        <w:rPr>
          <w:rFonts w:ascii="Times New Roman" w:eastAsia="Times New Roman" w:hAnsi="Times New Roman" w:cs="Times New Roman"/>
          <w:sz w:val="28"/>
          <w:szCs w:val="28"/>
        </w:rPr>
        <w:t xml:space="preserve"> перечень лиц, обладающих неприкосновенностью, поименованных в статье 449 УПК РФ, является не исчерпывающим и требует дополнений. Авторы приводят в пример ФЗ «О фе</w:t>
      </w:r>
      <w:r w:rsidR="003D0779">
        <w:rPr>
          <w:rFonts w:ascii="Times New Roman" w:eastAsia="Times New Roman" w:hAnsi="Times New Roman" w:cs="Times New Roman"/>
          <w:sz w:val="28"/>
          <w:szCs w:val="28"/>
        </w:rPr>
        <w:t>деральной службе безопасности»</w:t>
      </w:r>
      <w:r w:rsidRPr="00050982">
        <w:rPr>
          <w:rFonts w:ascii="Times New Roman" w:eastAsia="Times New Roman" w:hAnsi="Times New Roman" w:cs="Times New Roman"/>
          <w:sz w:val="28"/>
          <w:szCs w:val="28"/>
        </w:rPr>
        <w:t xml:space="preserve"> в статье 17 которого говорится, что при исполнении сотрудником органов федеральной службы безопасности служебных обязанностей не допускаются его задержание, личный досмотр и досмотр его вещей, а также досмотр личного</w:t>
      </w:r>
      <w:r w:rsidR="003D0779">
        <w:rPr>
          <w:rFonts w:ascii="Times New Roman" w:eastAsia="Times New Roman" w:hAnsi="Times New Roman" w:cs="Times New Roman"/>
          <w:sz w:val="28"/>
          <w:szCs w:val="28"/>
        </w:rPr>
        <w:t xml:space="preserve"> </w:t>
      </w:r>
      <w:r w:rsidRPr="00050982">
        <w:rPr>
          <w:rFonts w:ascii="Times New Roman" w:eastAsia="Times New Roman" w:hAnsi="Times New Roman" w:cs="Times New Roman"/>
          <w:sz w:val="28"/>
          <w:szCs w:val="28"/>
        </w:rPr>
        <w:t>и используемого им транспорта без официального представителя органов федеральной службы безопасности или решения суда. Избрание меры пресечения в виде заключения под стражу в отношении сотрудника ФСБ производится районным или военным судом соответствующего уровня.</w:t>
      </w:r>
    </w:p>
    <w:p w14:paraId="1583B7F4" w14:textId="38C447F0" w:rsidR="00E54BCD" w:rsidRPr="004219EF" w:rsidRDefault="00050982" w:rsidP="00050982">
      <w:pPr>
        <w:spacing w:after="0" w:line="360" w:lineRule="auto"/>
        <w:ind w:firstLine="709"/>
        <w:jc w:val="both"/>
        <w:rPr>
          <w:rFonts w:ascii="Times New Roman" w:hAnsi="Times New Roman" w:cs="Times New Roman"/>
          <w:sz w:val="28"/>
          <w:szCs w:val="28"/>
        </w:rPr>
      </w:pPr>
      <w:r w:rsidRPr="00050982">
        <w:rPr>
          <w:rFonts w:ascii="Times New Roman" w:eastAsia="Times New Roman" w:hAnsi="Times New Roman" w:cs="Times New Roman"/>
          <w:sz w:val="28"/>
          <w:szCs w:val="28"/>
        </w:rPr>
        <w:t>Таким образом, перечисленные условия и основания применения меры в виде заключения под стражу, являются критериями законности применения данной меры пресечения, поскольку</w:t>
      </w:r>
      <w:r w:rsidR="003D0779">
        <w:rPr>
          <w:rFonts w:ascii="Times New Roman" w:eastAsia="Times New Roman" w:hAnsi="Times New Roman" w:cs="Times New Roman"/>
          <w:sz w:val="28"/>
          <w:szCs w:val="28"/>
        </w:rPr>
        <w:t xml:space="preserve"> п</w:t>
      </w:r>
      <w:r w:rsidRPr="00050982">
        <w:rPr>
          <w:rFonts w:ascii="Times New Roman" w:eastAsia="Times New Roman" w:hAnsi="Times New Roman" w:cs="Times New Roman"/>
          <w:sz w:val="28"/>
          <w:szCs w:val="28"/>
        </w:rPr>
        <w:t>редотвращают неправомерное ограничение прав и свобод обвиняемого (подозреваемого) лица.</w:t>
      </w:r>
    </w:p>
    <w:p w14:paraId="63C5D165" w14:textId="77777777" w:rsidR="007F7929" w:rsidRPr="002E249C" w:rsidRDefault="007F7929" w:rsidP="003036CE">
      <w:pPr>
        <w:pStyle w:val="1"/>
        <w:spacing w:after="0" w:afterAutospacing="0"/>
        <w:jc w:val="center"/>
        <w:rPr>
          <w:sz w:val="28"/>
          <w:szCs w:val="28"/>
        </w:rPr>
      </w:pPr>
      <w:bookmarkStart w:id="4" w:name="_Toc58774642"/>
      <w:r w:rsidRPr="002E249C">
        <w:rPr>
          <w:sz w:val="28"/>
          <w:szCs w:val="28"/>
        </w:rPr>
        <w:lastRenderedPageBreak/>
        <w:t>ГЛАВА 2. ПРОЦЕССУАЛЬНЫЙ ПОРЯДОК И СРОКИ ЗАКЛЮЧЕНИЯ ПОД СТРАЖУ В КАЧЕСТВЕ МЕРЫ ПРИСЕЧЕНИЯ</w:t>
      </w:r>
      <w:bookmarkEnd w:id="4"/>
    </w:p>
    <w:p w14:paraId="36FEF7EB" w14:textId="77777777" w:rsidR="005A2C9C" w:rsidRPr="002E249C" w:rsidRDefault="007F7929" w:rsidP="003036CE">
      <w:pPr>
        <w:pStyle w:val="1"/>
        <w:spacing w:after="0" w:afterAutospacing="0"/>
        <w:jc w:val="center"/>
        <w:rPr>
          <w:sz w:val="28"/>
          <w:szCs w:val="28"/>
        </w:rPr>
      </w:pPr>
      <w:bookmarkStart w:id="5" w:name="_Toc58774643"/>
      <w:r w:rsidRPr="002E249C">
        <w:rPr>
          <w:sz w:val="28"/>
          <w:szCs w:val="28"/>
        </w:rPr>
        <w:t>2.1 Процессуальный порядок заключения под стражу.</w:t>
      </w:r>
      <w:bookmarkEnd w:id="5"/>
    </w:p>
    <w:p w14:paraId="6E79BF3F" w14:textId="77777777" w:rsidR="007C1589" w:rsidRDefault="007C1589" w:rsidP="003036CE">
      <w:pPr>
        <w:spacing w:after="0" w:line="360" w:lineRule="auto"/>
        <w:ind w:firstLine="709"/>
        <w:jc w:val="center"/>
        <w:rPr>
          <w:rFonts w:ascii="Times New Roman" w:hAnsi="Times New Roman" w:cs="Times New Roman"/>
          <w:sz w:val="28"/>
          <w:szCs w:val="28"/>
        </w:rPr>
      </w:pPr>
    </w:p>
    <w:p w14:paraId="4FAABBA9" w14:textId="77777777" w:rsidR="007F7929" w:rsidRPr="007C1589" w:rsidRDefault="007F7929" w:rsidP="003036CE">
      <w:pPr>
        <w:spacing w:after="0" w:line="360" w:lineRule="auto"/>
        <w:ind w:firstLine="709"/>
        <w:jc w:val="both"/>
        <w:rPr>
          <w:rFonts w:ascii="Times New Roman" w:hAnsi="Times New Roman" w:cs="Times New Roman"/>
          <w:sz w:val="28"/>
          <w:szCs w:val="28"/>
        </w:rPr>
      </w:pPr>
      <w:r w:rsidRPr="007C1589">
        <w:rPr>
          <w:rFonts w:ascii="Times New Roman" w:hAnsi="Times New Roman" w:cs="Times New Roman"/>
          <w:sz w:val="28"/>
          <w:szCs w:val="28"/>
        </w:rPr>
        <w:t>Заключение под стражу, как и всякое самостоятельное производство, отличается исключительной сложностью и поэтому нуждается в детальной регламентации. Несмотря на это, законодатель свел его урегулирование к одной, хотя и в</w:t>
      </w:r>
      <w:r w:rsidR="00C80300">
        <w:rPr>
          <w:rFonts w:ascii="Times New Roman" w:hAnsi="Times New Roman" w:cs="Times New Roman"/>
          <w:sz w:val="28"/>
          <w:szCs w:val="28"/>
        </w:rPr>
        <w:t>есьма пространной ст.108 УПК</w:t>
      </w:r>
      <w:r w:rsidR="00C80300">
        <w:rPr>
          <w:rStyle w:val="a8"/>
          <w:rFonts w:ascii="Times New Roman" w:hAnsi="Times New Roman" w:cs="Times New Roman"/>
          <w:sz w:val="28"/>
          <w:szCs w:val="28"/>
        </w:rPr>
        <w:footnoteReference w:id="9"/>
      </w:r>
      <w:r w:rsidRPr="007C1589">
        <w:rPr>
          <w:rFonts w:ascii="Times New Roman" w:hAnsi="Times New Roman" w:cs="Times New Roman"/>
          <w:sz w:val="28"/>
          <w:szCs w:val="28"/>
        </w:rPr>
        <w:t>. В частности, в ней сказано, что при необходимости избрания в качестве меры пресечения заключения под стражу следователь с согласия руководителя следственного органа, а также дознаватель с согласия прокурора возбуждает перед судом соответствующее ходатайство. В постановлении о возбуждении ходатайства излагаются мотивы и основания, в силу которых возникла необходимость в заключении подозреваемого или обвиняемого под стражу и невозможно избрание иной меры пресечения.</w:t>
      </w:r>
    </w:p>
    <w:p w14:paraId="63EE3243" w14:textId="77777777" w:rsidR="007F7929" w:rsidRPr="007C1589" w:rsidRDefault="007F7929" w:rsidP="003036CE">
      <w:pPr>
        <w:spacing w:after="0" w:line="360" w:lineRule="auto"/>
        <w:ind w:firstLine="709"/>
        <w:jc w:val="both"/>
        <w:rPr>
          <w:rFonts w:ascii="Times New Roman" w:hAnsi="Times New Roman" w:cs="Times New Roman"/>
          <w:sz w:val="28"/>
          <w:szCs w:val="28"/>
        </w:rPr>
      </w:pPr>
      <w:r w:rsidRPr="007C1589">
        <w:rPr>
          <w:rFonts w:ascii="Times New Roman" w:hAnsi="Times New Roman" w:cs="Times New Roman"/>
          <w:sz w:val="28"/>
          <w:szCs w:val="28"/>
        </w:rPr>
        <w:t>К ходатайству об избрании меры пресечения в виде заключения под стражу прилагаются копии постановлений о возбуждении уголовного дела и о привлечении лица в качестве обвиняемого, копии протоколов задержания, допросов подозреваемого или обвиняемого, а также имеющихся в деле доказательства, подтверждающие наличие обстоятельств, свидетельствующих о необходимости избрания данной меры пресечения (выше обозначенные). В тех случаях, когда в уголовном деле не участвует защитник, к материалам дела прилагаются письменное заявление обвиняемого (подозреваемого) о</w:t>
      </w:r>
      <w:r w:rsidR="00C80300">
        <w:rPr>
          <w:rFonts w:ascii="Times New Roman" w:hAnsi="Times New Roman" w:cs="Times New Roman"/>
          <w:sz w:val="28"/>
          <w:szCs w:val="28"/>
        </w:rPr>
        <w:t>б отказе от защитника</w:t>
      </w:r>
      <w:r w:rsidR="00C80300">
        <w:rPr>
          <w:rStyle w:val="a8"/>
          <w:rFonts w:ascii="Times New Roman" w:hAnsi="Times New Roman" w:cs="Times New Roman"/>
          <w:sz w:val="28"/>
          <w:szCs w:val="28"/>
        </w:rPr>
        <w:footnoteReference w:id="10"/>
      </w:r>
      <w:r w:rsidRPr="007C1589">
        <w:rPr>
          <w:rFonts w:ascii="Times New Roman" w:hAnsi="Times New Roman" w:cs="Times New Roman"/>
          <w:sz w:val="28"/>
          <w:szCs w:val="28"/>
        </w:rPr>
        <w:t>.</w:t>
      </w:r>
    </w:p>
    <w:p w14:paraId="09BA576C" w14:textId="78967EF4" w:rsidR="006F158D" w:rsidRDefault="007F7929" w:rsidP="003036CE">
      <w:pPr>
        <w:spacing w:after="0" w:line="360" w:lineRule="auto"/>
        <w:ind w:firstLine="709"/>
        <w:jc w:val="both"/>
        <w:rPr>
          <w:rFonts w:ascii="Times New Roman" w:hAnsi="Times New Roman" w:cs="Times New Roman"/>
          <w:color w:val="000000"/>
          <w:sz w:val="28"/>
          <w:szCs w:val="28"/>
          <w:shd w:val="clear" w:color="auto" w:fill="FFFFFF"/>
        </w:rPr>
      </w:pPr>
      <w:r w:rsidRPr="007C1589">
        <w:rPr>
          <w:rFonts w:ascii="Times New Roman" w:hAnsi="Times New Roman" w:cs="Times New Roman"/>
          <w:sz w:val="28"/>
          <w:szCs w:val="28"/>
        </w:rPr>
        <w:t xml:space="preserve">Если данная мера пресечения избирается в отношении подозреваемого, то дознаватель и следователь вправе возбудить перед судом с согласия прокурора ходатайство об избрании меры пресечения в виде заключения под </w:t>
      </w:r>
      <w:r w:rsidRPr="007C1589">
        <w:rPr>
          <w:rFonts w:ascii="Times New Roman" w:hAnsi="Times New Roman" w:cs="Times New Roman"/>
          <w:sz w:val="28"/>
          <w:szCs w:val="28"/>
        </w:rPr>
        <w:lastRenderedPageBreak/>
        <w:t>стражу в порядке, предусмотренном ст.108 УПК. Если в отношении подозреваемого была избрана мера пресечения в виде заключения под стражу, то обвинение должно быть предъявлено подозреваемому не позднее 10 суток с мом</w:t>
      </w:r>
      <w:r w:rsidR="009B3609">
        <w:rPr>
          <w:rFonts w:ascii="Times New Roman" w:hAnsi="Times New Roman" w:cs="Times New Roman"/>
          <w:sz w:val="28"/>
          <w:szCs w:val="28"/>
        </w:rPr>
        <w:t>ента применения меры пресечения</w:t>
      </w:r>
      <w:r w:rsidRPr="007C1589">
        <w:rPr>
          <w:rFonts w:ascii="Times New Roman" w:hAnsi="Times New Roman" w:cs="Times New Roman"/>
          <w:sz w:val="28"/>
          <w:szCs w:val="28"/>
        </w:rPr>
        <w:t>, а если подозреваемый был задержан, а затем заключен под стражу ─ в тот же срок с момента задержания. Если в этот срок обвинение не будет предъявлено, то мера пресечения немедленно отменяется.</w:t>
      </w:r>
      <w:r w:rsidR="00B87879">
        <w:rPr>
          <w:rFonts w:ascii="Times New Roman" w:hAnsi="Times New Roman" w:cs="Times New Roman"/>
          <w:sz w:val="28"/>
          <w:szCs w:val="28"/>
        </w:rPr>
        <w:t xml:space="preserve"> В случае обвинения в преступлениях, предусмотренных </w:t>
      </w:r>
      <w:r w:rsidR="006F158D">
        <w:rPr>
          <w:rFonts w:ascii="Times New Roman" w:hAnsi="Times New Roman" w:cs="Times New Roman"/>
          <w:sz w:val="28"/>
          <w:szCs w:val="28"/>
        </w:rPr>
        <w:t>статьями,</w:t>
      </w:r>
      <w:r w:rsidR="00B87879">
        <w:rPr>
          <w:rFonts w:ascii="Times New Roman" w:hAnsi="Times New Roman" w:cs="Times New Roman"/>
          <w:sz w:val="28"/>
          <w:szCs w:val="28"/>
        </w:rPr>
        <w:t xml:space="preserve"> указанными в ч.2 ст.100 УПК РФ </w:t>
      </w:r>
      <w:r w:rsidR="006F158D" w:rsidRPr="006F158D">
        <w:rPr>
          <w:rFonts w:ascii="Times New Roman" w:hAnsi="Times New Roman" w:cs="Times New Roman"/>
          <w:color w:val="000000"/>
          <w:sz w:val="28"/>
          <w:szCs w:val="28"/>
          <w:shd w:val="clear" w:color="auto" w:fill="FFFFFF"/>
        </w:rPr>
        <w:t>должно быть предъявлено подозреваемому, в отношении которого избрана мера пресечения, не позднее 45 суток с момента применения меры пресечения, а если подозреваемый был задержан, а затем заключен под стражу - в тот же срок с момента задержания. Если в этот срок обвинение не будет предъявлено, то мера пресечения немедленно отменяется.</w:t>
      </w:r>
    </w:p>
    <w:p w14:paraId="78429FD6" w14:textId="25780DE9" w:rsidR="007F7929" w:rsidRPr="007C1589" w:rsidRDefault="007F7929" w:rsidP="003036CE">
      <w:pPr>
        <w:spacing w:after="0" w:line="360" w:lineRule="auto"/>
        <w:ind w:firstLine="709"/>
        <w:jc w:val="both"/>
        <w:rPr>
          <w:rFonts w:ascii="Times New Roman" w:hAnsi="Times New Roman" w:cs="Times New Roman"/>
          <w:sz w:val="28"/>
          <w:szCs w:val="28"/>
        </w:rPr>
      </w:pPr>
      <w:r w:rsidRPr="007C1589">
        <w:rPr>
          <w:rFonts w:ascii="Times New Roman" w:hAnsi="Times New Roman" w:cs="Times New Roman"/>
          <w:sz w:val="28"/>
          <w:szCs w:val="28"/>
        </w:rPr>
        <w:t>Постановление о возбуждении ходатайства об избрании в качестве меры пресечения заключения под стражу подлежит рассмотрению единолично судьей районного суда или военного суда соответствующего уровня (ч.4 ст.108 УПК), с участием подозреваемого (обвиняемого), прокурора, защитника, если последний участвует в уголовном деле, по месту производства предварительного расследования либо месту задержания подозреваемого в течение 8 часов с момента поступления материалов в суд.</w:t>
      </w:r>
    </w:p>
    <w:p w14:paraId="2EFAC463" w14:textId="77777777" w:rsidR="007F7929" w:rsidRPr="007C1589" w:rsidRDefault="007F7929" w:rsidP="003036CE">
      <w:pPr>
        <w:spacing w:after="0" w:line="360" w:lineRule="auto"/>
        <w:ind w:firstLine="709"/>
        <w:jc w:val="both"/>
        <w:rPr>
          <w:rFonts w:ascii="Times New Roman" w:hAnsi="Times New Roman" w:cs="Times New Roman"/>
          <w:sz w:val="28"/>
          <w:szCs w:val="28"/>
        </w:rPr>
      </w:pPr>
      <w:r w:rsidRPr="007C1589">
        <w:rPr>
          <w:rFonts w:ascii="Times New Roman" w:hAnsi="Times New Roman" w:cs="Times New Roman"/>
          <w:sz w:val="28"/>
          <w:szCs w:val="28"/>
        </w:rPr>
        <w:t>В судебном заседании вправе также участвовать законный представитель несовершеннолетнего подозреваемого или обвиняемого, следователь или дознаватель.</w:t>
      </w:r>
    </w:p>
    <w:p w14:paraId="654CD651" w14:textId="77777777" w:rsidR="007C1589" w:rsidRPr="007C1589" w:rsidRDefault="007C1589" w:rsidP="003036CE">
      <w:pPr>
        <w:spacing w:after="0" w:line="360" w:lineRule="auto"/>
        <w:ind w:firstLine="709"/>
        <w:jc w:val="both"/>
        <w:rPr>
          <w:rFonts w:ascii="Times New Roman" w:hAnsi="Times New Roman" w:cs="Times New Roman"/>
          <w:sz w:val="28"/>
          <w:szCs w:val="28"/>
        </w:rPr>
      </w:pPr>
      <w:r w:rsidRPr="007C1589">
        <w:rPr>
          <w:rFonts w:ascii="Times New Roman" w:hAnsi="Times New Roman" w:cs="Times New Roman"/>
          <w:sz w:val="28"/>
          <w:szCs w:val="28"/>
        </w:rPr>
        <w:t xml:space="preserve">Рассмотрение ходатайства об избрании обвиняемому (подозреваемому) меры пресечения в виде заключения под стражу проводится в открытом судебном заседании, за исключением случаев, указанных в ч.2 ст.241 УПК. В начале заседания судья объявляет, какое ходатайство подлежит рассмотрению, разъясняет явившимся в судебное заседание лицам их права и обязанности. Затем прокурор либо по его поручению лицо, возбудившее </w:t>
      </w:r>
      <w:r w:rsidRPr="007C1589">
        <w:rPr>
          <w:rFonts w:ascii="Times New Roman" w:hAnsi="Times New Roman" w:cs="Times New Roman"/>
          <w:sz w:val="28"/>
          <w:szCs w:val="28"/>
        </w:rPr>
        <w:lastRenderedPageBreak/>
        <w:t>ходатайство, обосновывает его, после чего заслушиваются другие явившиеся в судебное заседание лица.</w:t>
      </w:r>
    </w:p>
    <w:p w14:paraId="4FC6BEC9" w14:textId="77777777" w:rsidR="007C1589" w:rsidRPr="007C1589" w:rsidRDefault="007C1589" w:rsidP="003036CE">
      <w:pPr>
        <w:spacing w:after="0" w:line="360" w:lineRule="auto"/>
        <w:ind w:firstLine="709"/>
        <w:jc w:val="both"/>
        <w:rPr>
          <w:rFonts w:ascii="Times New Roman" w:hAnsi="Times New Roman" w:cs="Times New Roman"/>
          <w:sz w:val="28"/>
          <w:szCs w:val="28"/>
        </w:rPr>
      </w:pPr>
      <w:r w:rsidRPr="007C1589">
        <w:rPr>
          <w:rFonts w:ascii="Times New Roman" w:hAnsi="Times New Roman" w:cs="Times New Roman"/>
          <w:sz w:val="28"/>
          <w:szCs w:val="28"/>
        </w:rPr>
        <w:t>Рассмотрев ходатайство, судья выносит одно из следующих постановлений:</w:t>
      </w:r>
    </w:p>
    <w:p w14:paraId="16920B4D" w14:textId="208A1939" w:rsidR="007C1589" w:rsidRPr="007C1589" w:rsidRDefault="009B3609" w:rsidP="003036C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050BE0">
        <w:rPr>
          <w:rFonts w:ascii="Times New Roman" w:hAnsi="Times New Roman" w:cs="Times New Roman"/>
          <w:sz w:val="28"/>
          <w:szCs w:val="28"/>
        </w:rPr>
        <w:t>О</w:t>
      </w:r>
      <w:r w:rsidR="007C1589" w:rsidRPr="007C1589">
        <w:rPr>
          <w:rFonts w:ascii="Times New Roman" w:hAnsi="Times New Roman" w:cs="Times New Roman"/>
          <w:sz w:val="28"/>
          <w:szCs w:val="28"/>
        </w:rPr>
        <w:t>б избрании в отношении обвиняемого (подозреваемого) меры пресечения в виде заключения под стражу. В этом случае в постановлении должны быть указаны конкретные фактические обстоятельства, на основании которых судья принял такое решение (ч.1 ст.108 УПК).</w:t>
      </w:r>
    </w:p>
    <w:p w14:paraId="7BC83A1F" w14:textId="2B2F3043" w:rsidR="007C1589" w:rsidRPr="007C1589" w:rsidRDefault="009B3609" w:rsidP="003036C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050BE0">
        <w:rPr>
          <w:rFonts w:ascii="Times New Roman" w:hAnsi="Times New Roman" w:cs="Times New Roman"/>
          <w:sz w:val="28"/>
          <w:szCs w:val="28"/>
        </w:rPr>
        <w:t>О</w:t>
      </w:r>
      <w:r w:rsidR="007C1589" w:rsidRPr="007C1589">
        <w:rPr>
          <w:rFonts w:ascii="Times New Roman" w:hAnsi="Times New Roman" w:cs="Times New Roman"/>
          <w:sz w:val="28"/>
          <w:szCs w:val="28"/>
        </w:rPr>
        <w:t>б отказе в удовлетворении ходатайства. При принятии данного решения судья по собственной инициативе вправе при наличии оснований избрать в отношении обвиняемого (подозреваемого) меру пресечения в виде залога или домашнего ареста (ч.71 ст.108 УПК).</w:t>
      </w:r>
    </w:p>
    <w:p w14:paraId="4B6ABD75" w14:textId="2A6B8048" w:rsidR="007C1589" w:rsidRPr="007C1589" w:rsidRDefault="009B3609" w:rsidP="003036C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050BE0">
        <w:rPr>
          <w:rFonts w:ascii="Times New Roman" w:hAnsi="Times New Roman" w:cs="Times New Roman"/>
          <w:sz w:val="28"/>
          <w:szCs w:val="28"/>
        </w:rPr>
        <w:t>О</w:t>
      </w:r>
      <w:r w:rsidR="007C1589" w:rsidRPr="007C1589">
        <w:rPr>
          <w:rFonts w:ascii="Times New Roman" w:hAnsi="Times New Roman" w:cs="Times New Roman"/>
          <w:sz w:val="28"/>
          <w:szCs w:val="28"/>
        </w:rPr>
        <w:t xml:space="preserve"> продлении срока задержания. Продление срока задержания допускается при условии признания судом задержания подозреваемого законным и обоснованным на срок не более 72 часов. Решение о продлении срока задержания подозреваемого принимается судьей на основании соответствующего ходатайства одной из сторон. В данном ходатайстве сторона обосновывает свою просьбу необходимостью сбора дополнительных доказательств, подтверждающих или опровергающих необходимость избрания в отношении подозреваемого меры пресечения в виде заключения под стражу. В постановлении о продлении срока задержания указываются дата и время, до которых он продлевает срок задержания (п.3 ч.7 ст.108 УПК). Следует иметь в виду, что, если в установленный срок дополнительных доказательств не поступает, судья тем не менее проводит повторное заседание с участием сторон и на основании ранее поступивших материалов выносит соответствующее решение.</w:t>
      </w:r>
    </w:p>
    <w:p w14:paraId="58F317A1" w14:textId="77777777" w:rsidR="007C1589" w:rsidRPr="007C1589" w:rsidRDefault="007C1589" w:rsidP="003036CE">
      <w:pPr>
        <w:spacing w:after="0" w:line="360" w:lineRule="auto"/>
        <w:ind w:firstLine="709"/>
        <w:jc w:val="both"/>
        <w:rPr>
          <w:rFonts w:ascii="Times New Roman" w:hAnsi="Times New Roman" w:cs="Times New Roman"/>
          <w:sz w:val="28"/>
          <w:szCs w:val="28"/>
        </w:rPr>
      </w:pPr>
      <w:r w:rsidRPr="007C1589">
        <w:rPr>
          <w:rFonts w:ascii="Times New Roman" w:hAnsi="Times New Roman" w:cs="Times New Roman"/>
          <w:sz w:val="28"/>
          <w:szCs w:val="28"/>
        </w:rPr>
        <w:t>Постановление судьи направляется лицу, возбудившему ходатайство, прокурору, обвиняемому (подозреваемому) и подлежит немедленному исполнению.</w:t>
      </w:r>
    </w:p>
    <w:p w14:paraId="00DE6B6F" w14:textId="77777777" w:rsidR="007C1589" w:rsidRPr="007C1589" w:rsidRDefault="007C1589" w:rsidP="003036CE">
      <w:pPr>
        <w:spacing w:after="0" w:line="360" w:lineRule="auto"/>
        <w:ind w:firstLine="709"/>
        <w:jc w:val="both"/>
        <w:rPr>
          <w:rFonts w:ascii="Times New Roman" w:hAnsi="Times New Roman" w:cs="Times New Roman"/>
          <w:sz w:val="28"/>
          <w:szCs w:val="28"/>
        </w:rPr>
      </w:pPr>
      <w:r w:rsidRPr="007C1589">
        <w:rPr>
          <w:rFonts w:ascii="Times New Roman" w:hAnsi="Times New Roman" w:cs="Times New Roman"/>
          <w:sz w:val="28"/>
          <w:szCs w:val="28"/>
        </w:rPr>
        <w:lastRenderedPageBreak/>
        <w:t>Повторное обращение в суд с ходатайством о заключении под стражу одного и того же лица по тому же уголовному делу после вынесения судьей постановления об отказе в избрании этой меры пресечения возможно лишь при возникновении новых обстоятельств, обосновывающих необходимость заключения лица под стражу. Тем не менее решение об отказе в удовлетворении ходатайства, принятое в связи с недоставлением обвиняемого (подозреваемого) в суд (когда, например, он скрылся или заболел), не препятствует повторному обращению с аналогичным ходатайством после создания условий для обеспечения явки обвиня</w:t>
      </w:r>
      <w:r w:rsidR="00C80300">
        <w:rPr>
          <w:rFonts w:ascii="Times New Roman" w:hAnsi="Times New Roman" w:cs="Times New Roman"/>
          <w:sz w:val="28"/>
          <w:szCs w:val="28"/>
        </w:rPr>
        <w:t>емого (подозреваемого) в суд</w:t>
      </w:r>
      <w:r w:rsidR="00C80300">
        <w:rPr>
          <w:rStyle w:val="a8"/>
          <w:rFonts w:ascii="Times New Roman" w:hAnsi="Times New Roman" w:cs="Times New Roman"/>
          <w:sz w:val="28"/>
          <w:szCs w:val="28"/>
        </w:rPr>
        <w:footnoteReference w:id="11"/>
      </w:r>
      <w:r w:rsidRPr="007C1589">
        <w:rPr>
          <w:rFonts w:ascii="Times New Roman" w:hAnsi="Times New Roman" w:cs="Times New Roman"/>
          <w:sz w:val="28"/>
          <w:szCs w:val="28"/>
        </w:rPr>
        <w:t>.</w:t>
      </w:r>
    </w:p>
    <w:p w14:paraId="6FCC4309" w14:textId="77777777" w:rsidR="007C1589" w:rsidRPr="007C1589" w:rsidRDefault="007C1589" w:rsidP="003036CE">
      <w:pPr>
        <w:spacing w:after="0" w:line="360" w:lineRule="auto"/>
        <w:ind w:firstLine="709"/>
        <w:jc w:val="both"/>
        <w:rPr>
          <w:rFonts w:ascii="Times New Roman" w:hAnsi="Times New Roman" w:cs="Times New Roman"/>
          <w:sz w:val="28"/>
          <w:szCs w:val="28"/>
        </w:rPr>
      </w:pPr>
      <w:r w:rsidRPr="007C1589">
        <w:rPr>
          <w:rFonts w:ascii="Times New Roman" w:hAnsi="Times New Roman" w:cs="Times New Roman"/>
          <w:sz w:val="28"/>
          <w:szCs w:val="28"/>
        </w:rPr>
        <w:t>Если вопрос об избрании в отношении подсудимого в качестве меры пресечения заключения под стражу возникает в суде (на этапе подготовки к судебному заседанию или в ходе судебного разбирательства), то решение об этом принимает суд по ходатайству стороны или по собственной инициативе, о чем выносится соответствующее определение или постановление. Участие защитника обвиняемого в судебном заседании при решении этого вопроса является обязательным, если он участвует в уголовном деле.</w:t>
      </w:r>
    </w:p>
    <w:p w14:paraId="0A349594" w14:textId="77777777" w:rsidR="007C1589" w:rsidRPr="007C1589" w:rsidRDefault="007C1589" w:rsidP="003036CE">
      <w:pPr>
        <w:spacing w:after="0" w:line="360" w:lineRule="auto"/>
        <w:ind w:firstLine="709"/>
        <w:jc w:val="both"/>
        <w:rPr>
          <w:rFonts w:ascii="Times New Roman" w:hAnsi="Times New Roman" w:cs="Times New Roman"/>
          <w:sz w:val="28"/>
          <w:szCs w:val="28"/>
        </w:rPr>
      </w:pPr>
      <w:r w:rsidRPr="007C1589">
        <w:rPr>
          <w:rFonts w:ascii="Times New Roman" w:hAnsi="Times New Roman" w:cs="Times New Roman"/>
          <w:sz w:val="28"/>
          <w:szCs w:val="28"/>
        </w:rPr>
        <w:t xml:space="preserve">Как уже было сказано, постановление судьи об избрании в качестве меры пресечения заключение под стражу или об отказе в этом может быть обжаловано в вышестоящий суд в </w:t>
      </w:r>
      <w:r w:rsidR="009B3609" w:rsidRPr="007C1589">
        <w:rPr>
          <w:rFonts w:ascii="Times New Roman" w:hAnsi="Times New Roman" w:cs="Times New Roman"/>
          <w:sz w:val="28"/>
          <w:szCs w:val="28"/>
        </w:rPr>
        <w:t>апелляционном</w:t>
      </w:r>
      <w:r w:rsidRPr="007C1589">
        <w:rPr>
          <w:rFonts w:ascii="Times New Roman" w:hAnsi="Times New Roman" w:cs="Times New Roman"/>
          <w:sz w:val="28"/>
          <w:szCs w:val="28"/>
        </w:rPr>
        <w:t xml:space="preserve"> (для решения мирового судьи) или кассационном порядке в течение 3 суток со дня его вынесения. Суд апелляционной инстанции или кассационной инстанции, в свою очередь, обязан принять решение по жалобе или представлению не позднее чем через 3 суток со дня их поступления. Решение суда апелляционной или кассационной инстанции об отмене постановления судьи об избрании в качестве меры пресечения заключения под стражу подлежит немедленному исполнению. Решение суда кассационной инстанции может быть обжаловано в порядке надзора по правилам, установленным гл. 48 УПК.</w:t>
      </w:r>
    </w:p>
    <w:p w14:paraId="1E5AFD99" w14:textId="77777777" w:rsidR="007C1589" w:rsidRPr="007C1589" w:rsidRDefault="007C1589" w:rsidP="003036CE">
      <w:pPr>
        <w:spacing w:after="0" w:line="360" w:lineRule="auto"/>
        <w:ind w:firstLine="709"/>
        <w:jc w:val="both"/>
        <w:rPr>
          <w:rFonts w:ascii="Times New Roman" w:hAnsi="Times New Roman" w:cs="Times New Roman"/>
          <w:sz w:val="28"/>
          <w:szCs w:val="28"/>
        </w:rPr>
      </w:pPr>
      <w:r w:rsidRPr="007C1589">
        <w:rPr>
          <w:rFonts w:ascii="Times New Roman" w:hAnsi="Times New Roman" w:cs="Times New Roman"/>
          <w:sz w:val="28"/>
          <w:szCs w:val="28"/>
        </w:rPr>
        <w:lastRenderedPageBreak/>
        <w:t>Следует также учесть, что действующий закон не допускает возложения полномочий по рассмотрению вопросов о применении меры пресечения заключения под стражу на одного и того же судью на постоянной основе. Эти полномочия распределяются между судьями соответствующего суда в соответствии с принципом распределения уголовных дел (ч.13 ст.108 УПК).</w:t>
      </w:r>
    </w:p>
    <w:p w14:paraId="23BF9E37" w14:textId="77777777" w:rsidR="007C1589" w:rsidRDefault="007C1589" w:rsidP="003036CE">
      <w:pPr>
        <w:spacing w:after="0" w:line="360" w:lineRule="auto"/>
        <w:ind w:firstLine="709"/>
        <w:jc w:val="both"/>
        <w:rPr>
          <w:rFonts w:ascii="Times New Roman" w:hAnsi="Times New Roman" w:cs="Times New Roman"/>
          <w:sz w:val="28"/>
          <w:szCs w:val="28"/>
        </w:rPr>
      </w:pPr>
      <w:r w:rsidRPr="007C1589">
        <w:rPr>
          <w:rFonts w:ascii="Times New Roman" w:hAnsi="Times New Roman" w:cs="Times New Roman"/>
          <w:sz w:val="28"/>
          <w:szCs w:val="28"/>
        </w:rPr>
        <w:t>Из выше сказанного следует, что процессуальный порядок заключения под стражу ─ это установленная законодательством процедура, осуществляемая уполномоченными на то лицами, при наличии достаточных оснований для избрания меры пресечения в виде заключения под стражу, состоящая в возбуждении и рассмотрения ходатайства об избрании данной меры пресечения; и принятия по нему решения об избрании, отказе или о продлении срока задержания под стражи.</w:t>
      </w:r>
    </w:p>
    <w:p w14:paraId="09257056" w14:textId="77777777" w:rsidR="00C80300" w:rsidRPr="007C1589" w:rsidRDefault="00C80300" w:rsidP="003036CE">
      <w:pPr>
        <w:spacing w:after="0" w:line="360" w:lineRule="auto"/>
        <w:ind w:firstLine="709"/>
        <w:jc w:val="both"/>
        <w:rPr>
          <w:rFonts w:ascii="Times New Roman" w:hAnsi="Times New Roman" w:cs="Times New Roman"/>
          <w:sz w:val="28"/>
          <w:szCs w:val="28"/>
        </w:rPr>
      </w:pPr>
    </w:p>
    <w:p w14:paraId="7C534A3C" w14:textId="77777777" w:rsidR="007F7929" w:rsidRPr="002E249C" w:rsidRDefault="007C1589" w:rsidP="003036CE">
      <w:pPr>
        <w:pStyle w:val="1"/>
        <w:spacing w:after="0" w:afterAutospacing="0"/>
        <w:jc w:val="center"/>
        <w:rPr>
          <w:color w:val="212529"/>
          <w:sz w:val="28"/>
          <w:szCs w:val="28"/>
          <w:shd w:val="clear" w:color="auto" w:fill="FFFFFF"/>
        </w:rPr>
      </w:pPr>
      <w:bookmarkStart w:id="6" w:name="_Toc58774644"/>
      <w:r w:rsidRPr="002E249C">
        <w:rPr>
          <w:sz w:val="28"/>
          <w:szCs w:val="28"/>
        </w:rPr>
        <w:t>2.2</w:t>
      </w:r>
      <w:r w:rsidR="00C80300" w:rsidRPr="002E249C">
        <w:rPr>
          <w:sz w:val="28"/>
          <w:szCs w:val="28"/>
        </w:rPr>
        <w:t xml:space="preserve"> </w:t>
      </w:r>
      <w:r w:rsidR="00C80300" w:rsidRPr="002E249C">
        <w:rPr>
          <w:color w:val="212529"/>
          <w:sz w:val="28"/>
          <w:szCs w:val="28"/>
          <w:shd w:val="clear" w:color="auto" w:fill="FFFFFF"/>
        </w:rPr>
        <w:t>Процессуальные сроки содержания обвиняемого под стражей и порядок их продления</w:t>
      </w:r>
      <w:bookmarkEnd w:id="6"/>
    </w:p>
    <w:p w14:paraId="2253EC70" w14:textId="77777777" w:rsidR="00C80300" w:rsidRPr="00C80300" w:rsidRDefault="00C80300" w:rsidP="003036CE">
      <w:pPr>
        <w:spacing w:after="0" w:line="360" w:lineRule="auto"/>
        <w:jc w:val="center"/>
        <w:rPr>
          <w:rFonts w:ascii="Times New Roman" w:hAnsi="Times New Roman" w:cs="Times New Roman"/>
          <w:b/>
          <w:sz w:val="28"/>
          <w:szCs w:val="28"/>
        </w:rPr>
      </w:pPr>
    </w:p>
    <w:p w14:paraId="08A25C48" w14:textId="77777777" w:rsidR="007C1589" w:rsidRPr="007C1589" w:rsidRDefault="007C1589" w:rsidP="003036CE">
      <w:pPr>
        <w:spacing w:after="0" w:line="360" w:lineRule="auto"/>
        <w:ind w:firstLine="709"/>
        <w:jc w:val="both"/>
        <w:rPr>
          <w:rFonts w:ascii="Times New Roman" w:hAnsi="Times New Roman" w:cs="Times New Roman"/>
          <w:sz w:val="28"/>
          <w:szCs w:val="28"/>
        </w:rPr>
      </w:pPr>
      <w:r w:rsidRPr="007C1589">
        <w:rPr>
          <w:rFonts w:ascii="Times New Roman" w:hAnsi="Times New Roman" w:cs="Times New Roman"/>
          <w:sz w:val="28"/>
          <w:szCs w:val="28"/>
        </w:rPr>
        <w:t>Непременное условие соблюдения законности, обеспечения прав и законных интересов обвиняемого (подозреваемого) при расследовании преступлений ─ соблюдение, правильное исчисление и своевременное продление сроков содержания обвиняемого под стражей в качестве меры пресечения.</w:t>
      </w:r>
    </w:p>
    <w:p w14:paraId="57BAF698" w14:textId="77777777" w:rsidR="007C1589" w:rsidRPr="007C1589" w:rsidRDefault="007C1589" w:rsidP="003036CE">
      <w:pPr>
        <w:spacing w:after="0" w:line="360" w:lineRule="auto"/>
        <w:ind w:firstLine="709"/>
        <w:jc w:val="both"/>
        <w:rPr>
          <w:rFonts w:ascii="Times New Roman" w:hAnsi="Times New Roman" w:cs="Times New Roman"/>
          <w:sz w:val="28"/>
          <w:szCs w:val="28"/>
        </w:rPr>
      </w:pPr>
      <w:r w:rsidRPr="007C1589">
        <w:rPr>
          <w:rFonts w:ascii="Times New Roman" w:hAnsi="Times New Roman" w:cs="Times New Roman"/>
          <w:sz w:val="28"/>
          <w:szCs w:val="28"/>
        </w:rPr>
        <w:t>Сроки содержания под стражей не могут устанавливаться произвольно. Законодатель должен, с одной стороны, учитывать реальную способность правоохранительных органов расследовать преступления, а с другой ─ существующие в обществе представления о пределах ограничения свободы ради достижения общественных целей.</w:t>
      </w:r>
    </w:p>
    <w:p w14:paraId="3A930727" w14:textId="77777777" w:rsidR="007C1589" w:rsidRPr="007C1589" w:rsidRDefault="007C1589" w:rsidP="003036CE">
      <w:pPr>
        <w:spacing w:after="0" w:line="360" w:lineRule="auto"/>
        <w:ind w:firstLine="709"/>
        <w:jc w:val="both"/>
        <w:rPr>
          <w:rFonts w:ascii="Times New Roman" w:hAnsi="Times New Roman" w:cs="Times New Roman"/>
          <w:sz w:val="28"/>
          <w:szCs w:val="28"/>
        </w:rPr>
      </w:pPr>
      <w:r w:rsidRPr="007C1589">
        <w:rPr>
          <w:rFonts w:ascii="Times New Roman" w:hAnsi="Times New Roman" w:cs="Times New Roman"/>
          <w:sz w:val="28"/>
          <w:szCs w:val="28"/>
        </w:rPr>
        <w:t xml:space="preserve">Ограниченный срок пребывания обвиняемого (подозреваемого) под стражей обязывает дознавателя, следователя в достаточно короткое время </w:t>
      </w:r>
      <w:r w:rsidRPr="007C1589">
        <w:rPr>
          <w:rFonts w:ascii="Times New Roman" w:hAnsi="Times New Roman" w:cs="Times New Roman"/>
          <w:sz w:val="28"/>
          <w:szCs w:val="28"/>
        </w:rPr>
        <w:lastRenderedPageBreak/>
        <w:t>завершить производство по делу либо немедленно освободить содержащегося под стражей выше срока, п</w:t>
      </w:r>
      <w:r w:rsidR="00C80300">
        <w:rPr>
          <w:rFonts w:ascii="Times New Roman" w:hAnsi="Times New Roman" w:cs="Times New Roman"/>
          <w:sz w:val="28"/>
          <w:szCs w:val="28"/>
        </w:rPr>
        <w:t>редусмотренного в ст.109 УПК</w:t>
      </w:r>
      <w:r w:rsidRPr="007C1589">
        <w:rPr>
          <w:rFonts w:ascii="Times New Roman" w:hAnsi="Times New Roman" w:cs="Times New Roman"/>
          <w:sz w:val="28"/>
          <w:szCs w:val="28"/>
        </w:rPr>
        <w:t>.</w:t>
      </w:r>
    </w:p>
    <w:p w14:paraId="35862628" w14:textId="77777777" w:rsidR="007C1589" w:rsidRPr="007C1589" w:rsidRDefault="007C1589" w:rsidP="003036CE">
      <w:pPr>
        <w:spacing w:after="0" w:line="360" w:lineRule="auto"/>
        <w:ind w:firstLine="709"/>
        <w:jc w:val="both"/>
        <w:rPr>
          <w:rFonts w:ascii="Times New Roman" w:hAnsi="Times New Roman" w:cs="Times New Roman"/>
          <w:sz w:val="28"/>
          <w:szCs w:val="28"/>
        </w:rPr>
      </w:pPr>
      <w:r w:rsidRPr="007C1589">
        <w:rPr>
          <w:rFonts w:ascii="Times New Roman" w:hAnsi="Times New Roman" w:cs="Times New Roman"/>
          <w:sz w:val="28"/>
          <w:szCs w:val="28"/>
        </w:rPr>
        <w:t>В ч.1 ст.109 УПК закреплено общее требование о том, что содержание под стражей при расследовании преступлений не может превышать 2 месяцев с момента заключения под стражу до направления уголовного дела с обвинительным заключением в суд для рассмотрения по существу.</w:t>
      </w:r>
    </w:p>
    <w:p w14:paraId="76728ED7" w14:textId="77777777" w:rsidR="007C1589" w:rsidRPr="007C1589" w:rsidRDefault="007C1589" w:rsidP="003036CE">
      <w:pPr>
        <w:spacing w:after="0" w:line="360" w:lineRule="auto"/>
        <w:ind w:firstLine="709"/>
        <w:jc w:val="both"/>
        <w:rPr>
          <w:rFonts w:ascii="Times New Roman" w:hAnsi="Times New Roman" w:cs="Times New Roman"/>
          <w:sz w:val="28"/>
          <w:szCs w:val="28"/>
        </w:rPr>
      </w:pPr>
      <w:r w:rsidRPr="007C1589">
        <w:rPr>
          <w:rFonts w:ascii="Times New Roman" w:hAnsi="Times New Roman" w:cs="Times New Roman"/>
          <w:sz w:val="28"/>
          <w:szCs w:val="28"/>
        </w:rPr>
        <w:t>При наличии данных обстоятельств, следователь с согласия руководителя следственного органа или дознаватель в необходимых случаях, но с согласия прокурора района в порядке, установленном ч.3 ст.108 УПК, вправе возбудить перед судьей районного суда ходатайство о продлении срока содержание под стражей до 6 месяцев (ч.2 ст.109 УПК).</w:t>
      </w:r>
    </w:p>
    <w:p w14:paraId="34306ECC" w14:textId="77777777" w:rsidR="007C1589" w:rsidRPr="007C1589" w:rsidRDefault="007C1589" w:rsidP="003036CE">
      <w:pPr>
        <w:spacing w:after="0" w:line="360" w:lineRule="auto"/>
        <w:ind w:firstLine="709"/>
        <w:jc w:val="both"/>
        <w:rPr>
          <w:rFonts w:ascii="Times New Roman" w:hAnsi="Times New Roman" w:cs="Times New Roman"/>
          <w:sz w:val="28"/>
          <w:szCs w:val="28"/>
        </w:rPr>
      </w:pPr>
      <w:r w:rsidRPr="007C1589">
        <w:rPr>
          <w:rFonts w:ascii="Times New Roman" w:hAnsi="Times New Roman" w:cs="Times New Roman"/>
          <w:sz w:val="28"/>
          <w:szCs w:val="28"/>
        </w:rPr>
        <w:t>Появление данной нормы обусловлено следующими обстоятельствами. Во-первых, расследование отдельных категорий преступлений, относящихся к компетенции органов дознания, требует проведения экспертизы. В силу ряда причин экспертные исследования могут затягиваться на долгие месяцы. Во-вторых, по перечню предъявляемых требований современное дознание практически приравнено к предварительному следствию, что также не способствует</w:t>
      </w:r>
      <w:r w:rsidR="00C80300">
        <w:rPr>
          <w:rFonts w:ascii="Times New Roman" w:hAnsi="Times New Roman" w:cs="Times New Roman"/>
          <w:sz w:val="28"/>
          <w:szCs w:val="28"/>
        </w:rPr>
        <w:t xml:space="preserve"> его оперативному проведению</w:t>
      </w:r>
      <w:r w:rsidRPr="007C1589">
        <w:rPr>
          <w:rFonts w:ascii="Times New Roman" w:hAnsi="Times New Roman" w:cs="Times New Roman"/>
          <w:sz w:val="28"/>
          <w:szCs w:val="28"/>
        </w:rPr>
        <w:t>.</w:t>
      </w:r>
    </w:p>
    <w:p w14:paraId="411753CA" w14:textId="77777777" w:rsidR="007C1589" w:rsidRPr="007C1589" w:rsidRDefault="007C1589" w:rsidP="003036CE">
      <w:pPr>
        <w:spacing w:after="0" w:line="360" w:lineRule="auto"/>
        <w:ind w:firstLine="709"/>
        <w:jc w:val="both"/>
        <w:rPr>
          <w:rFonts w:ascii="Times New Roman" w:hAnsi="Times New Roman" w:cs="Times New Roman"/>
          <w:sz w:val="28"/>
          <w:szCs w:val="28"/>
        </w:rPr>
      </w:pPr>
      <w:r w:rsidRPr="007C1589">
        <w:rPr>
          <w:rFonts w:ascii="Times New Roman" w:hAnsi="Times New Roman" w:cs="Times New Roman"/>
          <w:sz w:val="28"/>
          <w:szCs w:val="28"/>
        </w:rPr>
        <w:t>Дальнейшее продление срока содержания обвиняемого под стражей на срок до 12 месяцев может быть осуществлено также судьей районного суда по ходатайству:</w:t>
      </w:r>
    </w:p>
    <w:p w14:paraId="36F63165" w14:textId="77777777" w:rsidR="007C1589" w:rsidRPr="007C1589" w:rsidRDefault="007C1589" w:rsidP="003036CE">
      <w:pPr>
        <w:spacing w:after="0" w:line="360" w:lineRule="auto"/>
        <w:ind w:firstLine="709"/>
        <w:jc w:val="both"/>
        <w:rPr>
          <w:rFonts w:ascii="Times New Roman" w:hAnsi="Times New Roman" w:cs="Times New Roman"/>
          <w:sz w:val="28"/>
          <w:szCs w:val="28"/>
        </w:rPr>
      </w:pPr>
      <w:r w:rsidRPr="007C1589">
        <w:rPr>
          <w:rFonts w:ascii="Times New Roman" w:hAnsi="Times New Roman" w:cs="Times New Roman"/>
          <w:sz w:val="28"/>
          <w:szCs w:val="28"/>
        </w:rPr>
        <w:t>─ следователя, во-первых, внесенному с согласия руководителя соответствующего следственного органа по субъекту РФ, приравненного к нему руководителя специализированного следственного управления (СУ) Следственного комитета при прокуратуре РФ, либо следственного прокурора субъекта Федерации; во-вторых, внесенному в отношении лица, обвиняемого в совершении тяжкого и особо тяжкого преступления; в-третьих, только в случаях особой сложности уголовного дела и, в-четвертых, при отсутствии оснований для изменения, отмены меры пресечения (ч.2 ст.109 УПК);</w:t>
      </w:r>
    </w:p>
    <w:p w14:paraId="1DD1AE55" w14:textId="77777777" w:rsidR="007C1589" w:rsidRPr="007C1589" w:rsidRDefault="007C1589" w:rsidP="003036CE">
      <w:pPr>
        <w:spacing w:after="0" w:line="360" w:lineRule="auto"/>
        <w:ind w:firstLine="709"/>
        <w:jc w:val="both"/>
        <w:rPr>
          <w:rFonts w:ascii="Times New Roman" w:hAnsi="Times New Roman" w:cs="Times New Roman"/>
          <w:sz w:val="28"/>
          <w:szCs w:val="28"/>
        </w:rPr>
      </w:pPr>
      <w:r w:rsidRPr="007C1589">
        <w:rPr>
          <w:rFonts w:ascii="Times New Roman" w:hAnsi="Times New Roman" w:cs="Times New Roman"/>
          <w:sz w:val="28"/>
          <w:szCs w:val="28"/>
        </w:rPr>
        <w:lastRenderedPageBreak/>
        <w:t>─ дознавателя, внесенному, во-первых, с согласия прокурора субъекта РФ или приравненного к нему военного прокурора (ч.2 ст.109 УПК), во-вторых, в исключительных случаях, связанных с исполнением направленного в порядке ст.453 УПК РФ запроса о правовой помощи (ч.5 ст.223 УПК).</w:t>
      </w:r>
    </w:p>
    <w:p w14:paraId="1019C707" w14:textId="77777777" w:rsidR="007C1589" w:rsidRPr="007C1589" w:rsidRDefault="007C1589" w:rsidP="003036CE">
      <w:pPr>
        <w:spacing w:after="0" w:line="360" w:lineRule="auto"/>
        <w:ind w:firstLine="709"/>
        <w:jc w:val="both"/>
        <w:rPr>
          <w:rFonts w:ascii="Times New Roman" w:hAnsi="Times New Roman" w:cs="Times New Roman"/>
          <w:sz w:val="28"/>
          <w:szCs w:val="28"/>
        </w:rPr>
      </w:pPr>
      <w:r w:rsidRPr="007C1589">
        <w:rPr>
          <w:rFonts w:ascii="Times New Roman" w:hAnsi="Times New Roman" w:cs="Times New Roman"/>
          <w:sz w:val="28"/>
          <w:szCs w:val="28"/>
        </w:rPr>
        <w:t>Сказанное означает, что дознание по любому делу может продолжаться неограниченно долго и на основании исполнения запроса о правовой помощи, направленного в порядке ст.453 УПК, обвиняемые могут содержаться под стражей до 12 месяцев незави</w:t>
      </w:r>
      <w:r w:rsidR="00C80300">
        <w:rPr>
          <w:rFonts w:ascii="Times New Roman" w:hAnsi="Times New Roman" w:cs="Times New Roman"/>
          <w:sz w:val="28"/>
          <w:szCs w:val="28"/>
        </w:rPr>
        <w:t>симо от тяжести преступления</w:t>
      </w:r>
      <w:r w:rsidR="00C80300">
        <w:rPr>
          <w:rStyle w:val="a8"/>
          <w:rFonts w:ascii="Times New Roman" w:hAnsi="Times New Roman" w:cs="Times New Roman"/>
          <w:sz w:val="28"/>
          <w:szCs w:val="28"/>
        </w:rPr>
        <w:footnoteReference w:id="12"/>
      </w:r>
      <w:r w:rsidRPr="007C1589">
        <w:rPr>
          <w:rFonts w:ascii="Times New Roman" w:hAnsi="Times New Roman" w:cs="Times New Roman"/>
          <w:sz w:val="28"/>
          <w:szCs w:val="28"/>
        </w:rPr>
        <w:t>.</w:t>
      </w:r>
    </w:p>
    <w:p w14:paraId="47F50A58" w14:textId="77777777" w:rsidR="007C1589" w:rsidRPr="007C1589" w:rsidRDefault="007C1589" w:rsidP="003036CE">
      <w:pPr>
        <w:spacing w:after="0" w:line="360" w:lineRule="auto"/>
        <w:ind w:firstLine="709"/>
        <w:jc w:val="both"/>
        <w:rPr>
          <w:rFonts w:ascii="Times New Roman" w:hAnsi="Times New Roman" w:cs="Times New Roman"/>
          <w:sz w:val="28"/>
          <w:szCs w:val="28"/>
        </w:rPr>
      </w:pPr>
      <w:r w:rsidRPr="007C1589">
        <w:rPr>
          <w:rFonts w:ascii="Times New Roman" w:hAnsi="Times New Roman" w:cs="Times New Roman"/>
          <w:sz w:val="28"/>
          <w:szCs w:val="28"/>
        </w:rPr>
        <w:t>Срок содержание под стражей свыше 12 месяцев может быть продлен лишь в исключительных случаях в отношении лиц, обвиняемых в совершении особо тяжких преступлений, судьей суда субъектов РФ или военного суда соответствующего уровня по ходатайству следователя, внесенному с согласия Генерального прокурора РФ или его заместителя, до 18 месяцев.</w:t>
      </w:r>
    </w:p>
    <w:p w14:paraId="1E9AB1A8" w14:textId="77777777" w:rsidR="007C1589" w:rsidRPr="007C1589" w:rsidRDefault="007C1589" w:rsidP="003036CE">
      <w:pPr>
        <w:spacing w:after="0" w:line="360" w:lineRule="auto"/>
        <w:ind w:firstLine="709"/>
        <w:jc w:val="both"/>
        <w:rPr>
          <w:rFonts w:ascii="Times New Roman" w:hAnsi="Times New Roman" w:cs="Times New Roman"/>
          <w:sz w:val="28"/>
          <w:szCs w:val="28"/>
        </w:rPr>
      </w:pPr>
      <w:r w:rsidRPr="007C1589">
        <w:rPr>
          <w:rFonts w:ascii="Times New Roman" w:hAnsi="Times New Roman" w:cs="Times New Roman"/>
          <w:sz w:val="28"/>
          <w:szCs w:val="28"/>
        </w:rPr>
        <w:t>Дальнейшее продление срока по общему правилу не допускается. Обвиняемый, содержащийся под стражей, подлежит немедленному освобождению.</w:t>
      </w:r>
    </w:p>
    <w:p w14:paraId="2F9E2BC9" w14:textId="77777777" w:rsidR="007C1589" w:rsidRPr="007C1589" w:rsidRDefault="007C1589" w:rsidP="003036CE">
      <w:pPr>
        <w:spacing w:after="0" w:line="360" w:lineRule="auto"/>
        <w:ind w:firstLine="709"/>
        <w:jc w:val="both"/>
        <w:rPr>
          <w:rFonts w:ascii="Times New Roman" w:hAnsi="Times New Roman" w:cs="Times New Roman"/>
          <w:sz w:val="28"/>
          <w:szCs w:val="28"/>
        </w:rPr>
      </w:pPr>
      <w:r w:rsidRPr="007C1589">
        <w:rPr>
          <w:rFonts w:ascii="Times New Roman" w:hAnsi="Times New Roman" w:cs="Times New Roman"/>
          <w:sz w:val="28"/>
          <w:szCs w:val="28"/>
        </w:rPr>
        <w:t>Однако, законодатель предусмотрел два исключения из данного правила. Первое исключение касается случаев, указанных в ч.11 ст.109 УПК. В частности, по истечении предельного срока содержания под стражей в случаях, предусмотренных п.4 ч.10 данной нормы, и при необходимости производства предварительного расследования суд вправе продлить срок содержания лица под стражей в порядке, установленном ст.109, но не более чем на 6 месяцев. Таким образом, предельный срок содержания под стражей обвиняемого, экстрадированного из другого государства в порядке ст.460 УПК, может составлять 2 года.</w:t>
      </w:r>
    </w:p>
    <w:p w14:paraId="620288DF" w14:textId="77777777" w:rsidR="007C1589" w:rsidRPr="007C1589" w:rsidRDefault="007C1589" w:rsidP="003036CE">
      <w:pPr>
        <w:spacing w:after="0" w:line="360" w:lineRule="auto"/>
        <w:ind w:firstLine="709"/>
        <w:jc w:val="both"/>
        <w:rPr>
          <w:rFonts w:ascii="Times New Roman" w:hAnsi="Times New Roman" w:cs="Times New Roman"/>
          <w:sz w:val="28"/>
          <w:szCs w:val="28"/>
        </w:rPr>
      </w:pPr>
      <w:r w:rsidRPr="007C1589">
        <w:rPr>
          <w:rFonts w:ascii="Times New Roman" w:hAnsi="Times New Roman" w:cs="Times New Roman"/>
          <w:sz w:val="28"/>
          <w:szCs w:val="28"/>
        </w:rPr>
        <w:lastRenderedPageBreak/>
        <w:t>Второе исключение предусмотрено п.1 ч.8 ст.109 УПК. Если обвиняемому и его защитнику материалы уголовного дела предъявлены для озна</w:t>
      </w:r>
      <w:r w:rsidR="009B3609">
        <w:rPr>
          <w:rFonts w:ascii="Times New Roman" w:hAnsi="Times New Roman" w:cs="Times New Roman"/>
          <w:sz w:val="28"/>
          <w:szCs w:val="28"/>
        </w:rPr>
        <w:t>комления не позднее чем за сутки</w:t>
      </w:r>
      <w:r w:rsidRPr="007C1589">
        <w:rPr>
          <w:rFonts w:ascii="Times New Roman" w:hAnsi="Times New Roman" w:cs="Times New Roman"/>
          <w:sz w:val="28"/>
          <w:szCs w:val="28"/>
        </w:rPr>
        <w:t xml:space="preserve"> до окончания указанного срока (18 месяцев), однако этого времени для ознакомления с материалами уголовного дела им оказалось недостаточно, срок содержания под стражей может быть продлен до окончания ознакомления с материалами уголовного дела.</w:t>
      </w:r>
    </w:p>
    <w:p w14:paraId="1649BE76" w14:textId="77777777" w:rsidR="007C1589" w:rsidRPr="007C1589" w:rsidRDefault="007C1589" w:rsidP="003036CE">
      <w:pPr>
        <w:spacing w:after="0" w:line="360" w:lineRule="auto"/>
        <w:ind w:firstLine="709"/>
        <w:jc w:val="both"/>
        <w:rPr>
          <w:rFonts w:ascii="Times New Roman" w:hAnsi="Times New Roman" w:cs="Times New Roman"/>
          <w:sz w:val="28"/>
          <w:szCs w:val="28"/>
        </w:rPr>
      </w:pPr>
      <w:r w:rsidRPr="007C1589">
        <w:rPr>
          <w:rFonts w:ascii="Times New Roman" w:hAnsi="Times New Roman" w:cs="Times New Roman"/>
          <w:sz w:val="28"/>
          <w:szCs w:val="28"/>
        </w:rPr>
        <w:t>При этом срок содержания под стражей может быть продлен и в отношении тех обвиняемых, которые ознакомились с материалами уголовного дела, если не отпала необходимость в применении к ним заключения под стражу и отсутствуют основания для избрания иной меры пресечения (ч.6,7 ст.109 УПК).</w:t>
      </w:r>
    </w:p>
    <w:p w14:paraId="261C7A7A" w14:textId="77777777" w:rsidR="007C1589" w:rsidRPr="007C1589" w:rsidRDefault="007C1589" w:rsidP="003036CE">
      <w:pPr>
        <w:spacing w:after="0" w:line="360" w:lineRule="auto"/>
        <w:ind w:firstLine="709"/>
        <w:jc w:val="both"/>
        <w:rPr>
          <w:rFonts w:ascii="Times New Roman" w:hAnsi="Times New Roman" w:cs="Times New Roman"/>
          <w:sz w:val="28"/>
          <w:szCs w:val="28"/>
        </w:rPr>
      </w:pPr>
      <w:r w:rsidRPr="007C1589">
        <w:rPr>
          <w:rFonts w:ascii="Times New Roman" w:hAnsi="Times New Roman" w:cs="Times New Roman"/>
          <w:sz w:val="28"/>
          <w:szCs w:val="28"/>
        </w:rPr>
        <w:t>Таким образом, во втором случае законодателем не установлен предельный срок содержания под стражей, поскольку обвиняемый и его защитник не могут ограничиваться во времени необходимом им для ознакомления с материалами уголовного дела, за исключением случаев, когда обвиняемый и его защитник явно затягивают процесс о</w:t>
      </w:r>
      <w:r w:rsidR="00C80300">
        <w:rPr>
          <w:rFonts w:ascii="Times New Roman" w:hAnsi="Times New Roman" w:cs="Times New Roman"/>
          <w:sz w:val="28"/>
          <w:szCs w:val="28"/>
        </w:rPr>
        <w:t>знакомления (ч.3 ст.217 УПК)</w:t>
      </w:r>
      <w:r w:rsidR="00C80300">
        <w:rPr>
          <w:rStyle w:val="a8"/>
          <w:rFonts w:ascii="Times New Roman" w:hAnsi="Times New Roman" w:cs="Times New Roman"/>
          <w:sz w:val="28"/>
          <w:szCs w:val="28"/>
        </w:rPr>
        <w:footnoteReference w:id="13"/>
      </w:r>
      <w:r w:rsidRPr="007C1589">
        <w:rPr>
          <w:rFonts w:ascii="Times New Roman" w:hAnsi="Times New Roman" w:cs="Times New Roman"/>
          <w:sz w:val="28"/>
          <w:szCs w:val="28"/>
        </w:rPr>
        <w:t>.</w:t>
      </w:r>
    </w:p>
    <w:p w14:paraId="2D936A58" w14:textId="77777777" w:rsidR="009B3609" w:rsidRDefault="007C1589" w:rsidP="003036CE">
      <w:pPr>
        <w:spacing w:after="0" w:line="360" w:lineRule="auto"/>
        <w:ind w:firstLine="709"/>
        <w:jc w:val="both"/>
        <w:rPr>
          <w:rFonts w:ascii="Times New Roman" w:hAnsi="Times New Roman" w:cs="Times New Roman"/>
          <w:sz w:val="28"/>
          <w:szCs w:val="28"/>
        </w:rPr>
      </w:pPr>
      <w:r w:rsidRPr="007C1589">
        <w:rPr>
          <w:rFonts w:ascii="Times New Roman" w:hAnsi="Times New Roman" w:cs="Times New Roman"/>
          <w:sz w:val="28"/>
          <w:szCs w:val="28"/>
        </w:rPr>
        <w:t xml:space="preserve">В срок содержания под стражей также засчитывается время: </w:t>
      </w:r>
    </w:p>
    <w:p w14:paraId="2F390A78" w14:textId="27E01478" w:rsidR="001B5100" w:rsidRPr="001B5100" w:rsidRDefault="001B5100" w:rsidP="001B5100">
      <w:pPr>
        <w:shd w:val="clear" w:color="auto" w:fill="FFFFFF"/>
        <w:spacing w:after="0" w:line="360" w:lineRule="auto"/>
        <w:ind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6F158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Н</w:t>
      </w:r>
      <w:r w:rsidRPr="001B5100">
        <w:rPr>
          <w:rFonts w:ascii="Times New Roman" w:eastAsia="Times New Roman" w:hAnsi="Times New Roman" w:cs="Times New Roman"/>
          <w:color w:val="000000"/>
          <w:sz w:val="28"/>
          <w:szCs w:val="28"/>
          <w:lang w:eastAsia="ru-RU"/>
        </w:rPr>
        <w:t>а которое лицо было задержано в качестве подозреваемого;</w:t>
      </w:r>
    </w:p>
    <w:p w14:paraId="3A53696B" w14:textId="346B0D5B" w:rsidR="001B5100" w:rsidRPr="001B5100" w:rsidRDefault="001B5100" w:rsidP="001B5100">
      <w:pPr>
        <w:shd w:val="clear" w:color="auto" w:fill="FFFFFF"/>
        <w:spacing w:after="0" w:line="360" w:lineRule="auto"/>
        <w:ind w:firstLine="540"/>
        <w:jc w:val="both"/>
        <w:rPr>
          <w:rFonts w:ascii="Times New Roman" w:eastAsia="Times New Roman" w:hAnsi="Times New Roman" w:cs="Times New Roman"/>
          <w:color w:val="000000"/>
          <w:sz w:val="28"/>
          <w:szCs w:val="28"/>
          <w:lang w:eastAsia="ru-RU"/>
        </w:rPr>
      </w:pPr>
      <w:bookmarkStart w:id="7" w:name="dst1963"/>
      <w:bookmarkEnd w:id="7"/>
      <w:r>
        <w:rPr>
          <w:rFonts w:ascii="Times New Roman" w:eastAsia="Times New Roman" w:hAnsi="Times New Roman" w:cs="Times New Roman"/>
          <w:color w:val="000000"/>
          <w:sz w:val="28"/>
          <w:szCs w:val="28"/>
          <w:lang w:eastAsia="ru-RU"/>
        </w:rPr>
        <w:t>1.1)</w:t>
      </w:r>
      <w:r w:rsidR="006F158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З</w:t>
      </w:r>
      <w:r w:rsidRPr="001B5100">
        <w:rPr>
          <w:rFonts w:ascii="Times New Roman" w:eastAsia="Times New Roman" w:hAnsi="Times New Roman" w:cs="Times New Roman"/>
          <w:color w:val="000000"/>
          <w:sz w:val="28"/>
          <w:szCs w:val="28"/>
          <w:lang w:eastAsia="ru-RU"/>
        </w:rPr>
        <w:t xml:space="preserve">апрета, </w:t>
      </w:r>
      <w:r w:rsidRPr="001B5100">
        <w:rPr>
          <w:rFonts w:ascii="Times New Roman" w:hAnsi="Times New Roman" w:cs="Times New Roman"/>
          <w:color w:val="000000"/>
          <w:sz w:val="28"/>
          <w:szCs w:val="28"/>
          <w:shd w:val="clear" w:color="auto" w:fill="FFFFFF"/>
        </w:rPr>
        <w:t>выходить в определенные периоды времени за пределы жилого помещения, в котором он проживает в качестве собственника, нанимателя либо на иных законных основаниях</w:t>
      </w:r>
      <w:r w:rsidRPr="001B5100">
        <w:rPr>
          <w:rFonts w:ascii="Times New Roman" w:eastAsia="Times New Roman" w:hAnsi="Times New Roman" w:cs="Times New Roman"/>
          <w:color w:val="000000"/>
          <w:sz w:val="28"/>
          <w:szCs w:val="28"/>
          <w:lang w:eastAsia="ru-RU"/>
        </w:rPr>
        <w:t>, из расчета два дня его применения за один день содержания под стражей;</w:t>
      </w:r>
    </w:p>
    <w:p w14:paraId="7306FBE0" w14:textId="210F5481" w:rsidR="001B5100" w:rsidRPr="001B5100" w:rsidRDefault="001B5100" w:rsidP="001B5100">
      <w:pPr>
        <w:shd w:val="clear" w:color="auto" w:fill="FFFFFF"/>
        <w:spacing w:after="0" w:line="360" w:lineRule="auto"/>
        <w:ind w:firstLine="540"/>
        <w:jc w:val="both"/>
        <w:rPr>
          <w:rFonts w:ascii="Times New Roman" w:eastAsia="Times New Roman" w:hAnsi="Times New Roman" w:cs="Times New Roman"/>
          <w:color w:val="000000"/>
          <w:sz w:val="28"/>
          <w:szCs w:val="28"/>
          <w:lang w:eastAsia="ru-RU"/>
        </w:rPr>
      </w:pPr>
      <w:bookmarkStart w:id="8" w:name="dst100886"/>
      <w:bookmarkEnd w:id="8"/>
      <w:r>
        <w:rPr>
          <w:rFonts w:ascii="Times New Roman" w:eastAsia="Times New Roman" w:hAnsi="Times New Roman" w:cs="Times New Roman"/>
          <w:color w:val="000000"/>
          <w:sz w:val="28"/>
          <w:szCs w:val="28"/>
          <w:lang w:eastAsia="ru-RU"/>
        </w:rPr>
        <w:t>2) Д</w:t>
      </w:r>
      <w:r w:rsidRPr="001B5100">
        <w:rPr>
          <w:rFonts w:ascii="Times New Roman" w:eastAsia="Times New Roman" w:hAnsi="Times New Roman" w:cs="Times New Roman"/>
          <w:color w:val="000000"/>
          <w:sz w:val="28"/>
          <w:szCs w:val="28"/>
          <w:lang w:eastAsia="ru-RU"/>
        </w:rPr>
        <w:t>омашнего ареста;</w:t>
      </w:r>
    </w:p>
    <w:p w14:paraId="3C547EA5" w14:textId="46A5BAC9" w:rsidR="001B5100" w:rsidRPr="001B5100" w:rsidRDefault="001B5100" w:rsidP="001B5100">
      <w:pPr>
        <w:shd w:val="clear" w:color="auto" w:fill="FFFFFF"/>
        <w:spacing w:after="0" w:line="360" w:lineRule="auto"/>
        <w:ind w:firstLine="540"/>
        <w:jc w:val="both"/>
        <w:rPr>
          <w:rFonts w:ascii="Times New Roman" w:eastAsia="Times New Roman" w:hAnsi="Times New Roman" w:cs="Times New Roman"/>
          <w:color w:val="000000"/>
          <w:sz w:val="28"/>
          <w:szCs w:val="28"/>
          <w:lang w:eastAsia="ru-RU"/>
        </w:rPr>
      </w:pPr>
      <w:bookmarkStart w:id="9" w:name="dst1319"/>
      <w:bookmarkStart w:id="10" w:name="dst100887"/>
      <w:bookmarkEnd w:id="9"/>
      <w:bookmarkEnd w:id="10"/>
      <w:r>
        <w:rPr>
          <w:rFonts w:ascii="Times New Roman" w:eastAsia="Times New Roman" w:hAnsi="Times New Roman" w:cs="Times New Roman"/>
          <w:color w:val="000000"/>
          <w:sz w:val="28"/>
          <w:szCs w:val="28"/>
          <w:lang w:eastAsia="ru-RU"/>
        </w:rPr>
        <w:t>3) П</w:t>
      </w:r>
      <w:r w:rsidRPr="001B5100">
        <w:rPr>
          <w:rFonts w:ascii="Times New Roman" w:eastAsia="Times New Roman" w:hAnsi="Times New Roman" w:cs="Times New Roman"/>
          <w:color w:val="000000"/>
          <w:sz w:val="28"/>
          <w:szCs w:val="28"/>
          <w:lang w:eastAsia="ru-RU"/>
        </w:rPr>
        <w:t>ринудительного нахождения в медицинской организации, оказывающей медицинскую помощь в стационарных условиях, или в медицинской организации, оказывающей психиатрическую помощь в стационарных условиях, по решению суда;</w:t>
      </w:r>
    </w:p>
    <w:p w14:paraId="108B5669" w14:textId="26C781FB" w:rsidR="001B5100" w:rsidRPr="001B5100" w:rsidRDefault="001B5100" w:rsidP="001B5100">
      <w:pPr>
        <w:shd w:val="clear" w:color="auto" w:fill="FFFFFF"/>
        <w:spacing w:after="0" w:line="360" w:lineRule="auto"/>
        <w:ind w:firstLine="540"/>
        <w:jc w:val="both"/>
        <w:rPr>
          <w:rFonts w:ascii="Times New Roman" w:eastAsia="Times New Roman" w:hAnsi="Times New Roman" w:cs="Times New Roman"/>
          <w:color w:val="000000"/>
          <w:sz w:val="28"/>
          <w:szCs w:val="28"/>
          <w:lang w:eastAsia="ru-RU"/>
        </w:rPr>
      </w:pPr>
      <w:bookmarkStart w:id="11" w:name="dst100888"/>
      <w:bookmarkEnd w:id="11"/>
      <w:r>
        <w:rPr>
          <w:rFonts w:ascii="Times New Roman" w:eastAsia="Times New Roman" w:hAnsi="Times New Roman" w:cs="Times New Roman"/>
          <w:color w:val="000000"/>
          <w:sz w:val="28"/>
          <w:szCs w:val="28"/>
          <w:lang w:eastAsia="ru-RU"/>
        </w:rPr>
        <w:lastRenderedPageBreak/>
        <w:t>4) В</w:t>
      </w:r>
      <w:r w:rsidRPr="001B5100">
        <w:rPr>
          <w:rFonts w:ascii="Times New Roman" w:eastAsia="Times New Roman" w:hAnsi="Times New Roman" w:cs="Times New Roman"/>
          <w:color w:val="000000"/>
          <w:sz w:val="28"/>
          <w:szCs w:val="28"/>
          <w:lang w:eastAsia="ru-RU"/>
        </w:rPr>
        <w:t xml:space="preserve"> течение которого лицо содержалось под стражей на территории иностранного государства по запросу об оказании правовой помощи или о выдаче его Российской Федерации;</w:t>
      </w:r>
    </w:p>
    <w:p w14:paraId="4CA52BFB" w14:textId="196D5E52" w:rsidR="00EF21F4" w:rsidRDefault="001B5100" w:rsidP="00BA4A69">
      <w:pPr>
        <w:spacing w:after="0" w:line="360" w:lineRule="auto"/>
        <w:ind w:firstLine="709"/>
        <w:jc w:val="both"/>
        <w:rPr>
          <w:rFonts w:ascii="Times New Roman" w:hAnsi="Times New Roman" w:cs="Times New Roman"/>
          <w:sz w:val="28"/>
          <w:szCs w:val="28"/>
        </w:rPr>
      </w:pPr>
      <w:r w:rsidRPr="007C1589">
        <w:rPr>
          <w:rFonts w:ascii="Times New Roman" w:hAnsi="Times New Roman" w:cs="Times New Roman"/>
          <w:sz w:val="28"/>
          <w:szCs w:val="28"/>
        </w:rPr>
        <w:t xml:space="preserve"> </w:t>
      </w:r>
      <w:r w:rsidR="007C1589" w:rsidRPr="007C1589">
        <w:rPr>
          <w:rFonts w:ascii="Times New Roman" w:hAnsi="Times New Roman" w:cs="Times New Roman"/>
          <w:sz w:val="28"/>
          <w:szCs w:val="28"/>
        </w:rPr>
        <w:t>Таким образом, срок содержание под стражей в период предварительного следствия исчисляется с момента заключения обвиняемого (подозреваемого) под стражу до направления прокурором уголовного дела в суд</w:t>
      </w:r>
      <w:bookmarkStart w:id="12" w:name="_Toc58774645"/>
      <w:r w:rsidR="00BA4A69">
        <w:rPr>
          <w:rFonts w:ascii="Times New Roman" w:hAnsi="Times New Roman" w:cs="Times New Roman"/>
          <w:sz w:val="28"/>
          <w:szCs w:val="28"/>
        </w:rPr>
        <w:t xml:space="preserve">, </w:t>
      </w:r>
      <w:r w:rsidR="00BA4A69" w:rsidRPr="00BA4A69">
        <w:rPr>
          <w:rFonts w:ascii="Times New Roman" w:hAnsi="Times New Roman" w:cs="Times New Roman"/>
          <w:sz w:val="28"/>
          <w:szCs w:val="28"/>
        </w:rPr>
        <w:t>срок содержания подсудимого под стражей в период со дня поступления уголовного дела в суд и до вынесения приговора не может превышать 6 месяцев.</w:t>
      </w:r>
      <w:r w:rsidR="00BA4A69">
        <w:t xml:space="preserve"> </w:t>
      </w:r>
      <w:r w:rsidR="00BA4A69">
        <w:rPr>
          <w:rFonts w:ascii="Times New Roman" w:hAnsi="Times New Roman" w:cs="Times New Roman"/>
          <w:sz w:val="28"/>
          <w:szCs w:val="28"/>
        </w:rPr>
        <w:t xml:space="preserve"> </w:t>
      </w:r>
    </w:p>
    <w:p w14:paraId="50BAEFED" w14:textId="681A625D" w:rsidR="00B87879" w:rsidRDefault="00B87879" w:rsidP="00050982">
      <w:pPr>
        <w:spacing w:after="0" w:line="360" w:lineRule="auto"/>
        <w:ind w:firstLine="709"/>
        <w:jc w:val="both"/>
        <w:rPr>
          <w:rFonts w:ascii="Times New Roman" w:hAnsi="Times New Roman" w:cs="Times New Roman"/>
          <w:sz w:val="28"/>
          <w:szCs w:val="28"/>
        </w:rPr>
      </w:pPr>
    </w:p>
    <w:p w14:paraId="573C85B7" w14:textId="31B2B9FC" w:rsidR="00B87879" w:rsidRDefault="00B87879" w:rsidP="00050982">
      <w:pPr>
        <w:spacing w:after="0" w:line="360" w:lineRule="auto"/>
        <w:ind w:firstLine="709"/>
        <w:jc w:val="both"/>
        <w:rPr>
          <w:rFonts w:ascii="Times New Roman" w:hAnsi="Times New Roman" w:cs="Times New Roman"/>
          <w:sz w:val="28"/>
          <w:szCs w:val="28"/>
        </w:rPr>
      </w:pPr>
    </w:p>
    <w:p w14:paraId="3095CD38" w14:textId="7DEE9A8F" w:rsidR="00B87879" w:rsidRDefault="00B87879" w:rsidP="00050982">
      <w:pPr>
        <w:spacing w:after="0" w:line="360" w:lineRule="auto"/>
        <w:ind w:firstLine="709"/>
        <w:jc w:val="both"/>
        <w:rPr>
          <w:rFonts w:ascii="Times New Roman" w:hAnsi="Times New Roman" w:cs="Times New Roman"/>
          <w:sz w:val="28"/>
          <w:szCs w:val="28"/>
        </w:rPr>
      </w:pPr>
    </w:p>
    <w:p w14:paraId="45AC4926" w14:textId="7D7F118A" w:rsidR="00B87879" w:rsidRDefault="00B87879" w:rsidP="00050982">
      <w:pPr>
        <w:spacing w:after="0" w:line="360" w:lineRule="auto"/>
        <w:ind w:firstLine="709"/>
        <w:jc w:val="both"/>
        <w:rPr>
          <w:rFonts w:ascii="Times New Roman" w:hAnsi="Times New Roman" w:cs="Times New Roman"/>
          <w:sz w:val="28"/>
          <w:szCs w:val="28"/>
        </w:rPr>
      </w:pPr>
    </w:p>
    <w:p w14:paraId="0ED0DA11" w14:textId="7D4A6642" w:rsidR="00B87879" w:rsidRDefault="00B87879" w:rsidP="00050982">
      <w:pPr>
        <w:spacing w:after="0" w:line="360" w:lineRule="auto"/>
        <w:ind w:firstLine="709"/>
        <w:jc w:val="both"/>
        <w:rPr>
          <w:rFonts w:ascii="Times New Roman" w:hAnsi="Times New Roman" w:cs="Times New Roman"/>
          <w:sz w:val="28"/>
          <w:szCs w:val="28"/>
        </w:rPr>
      </w:pPr>
    </w:p>
    <w:p w14:paraId="2A41F900" w14:textId="3FFA34C4" w:rsidR="00B87879" w:rsidRDefault="00B87879" w:rsidP="00050982">
      <w:pPr>
        <w:spacing w:after="0" w:line="360" w:lineRule="auto"/>
        <w:ind w:firstLine="709"/>
        <w:jc w:val="both"/>
        <w:rPr>
          <w:rFonts w:ascii="Times New Roman" w:hAnsi="Times New Roman" w:cs="Times New Roman"/>
          <w:sz w:val="28"/>
          <w:szCs w:val="28"/>
        </w:rPr>
      </w:pPr>
    </w:p>
    <w:p w14:paraId="7CC70CC8" w14:textId="7B423CBA" w:rsidR="00B87879" w:rsidRDefault="00B87879" w:rsidP="00050982">
      <w:pPr>
        <w:spacing w:after="0" w:line="360" w:lineRule="auto"/>
        <w:ind w:firstLine="709"/>
        <w:jc w:val="both"/>
        <w:rPr>
          <w:rFonts w:ascii="Times New Roman" w:hAnsi="Times New Roman" w:cs="Times New Roman"/>
          <w:sz w:val="28"/>
          <w:szCs w:val="28"/>
        </w:rPr>
      </w:pPr>
    </w:p>
    <w:p w14:paraId="3720B750" w14:textId="7D2548C2" w:rsidR="00B87879" w:rsidRDefault="00B87879" w:rsidP="00050982">
      <w:pPr>
        <w:spacing w:after="0" w:line="360" w:lineRule="auto"/>
        <w:ind w:firstLine="709"/>
        <w:jc w:val="both"/>
        <w:rPr>
          <w:rFonts w:ascii="Times New Roman" w:hAnsi="Times New Roman" w:cs="Times New Roman"/>
          <w:sz w:val="28"/>
          <w:szCs w:val="28"/>
        </w:rPr>
      </w:pPr>
    </w:p>
    <w:p w14:paraId="1A652C5F" w14:textId="3663EF96" w:rsidR="00B87879" w:rsidRDefault="00B87879" w:rsidP="00050982">
      <w:pPr>
        <w:spacing w:after="0" w:line="360" w:lineRule="auto"/>
        <w:ind w:firstLine="709"/>
        <w:jc w:val="both"/>
        <w:rPr>
          <w:rFonts w:ascii="Times New Roman" w:hAnsi="Times New Roman" w:cs="Times New Roman"/>
          <w:sz w:val="28"/>
          <w:szCs w:val="28"/>
        </w:rPr>
      </w:pPr>
    </w:p>
    <w:p w14:paraId="32EB1460" w14:textId="7F797A44" w:rsidR="00B87879" w:rsidRDefault="00B87879" w:rsidP="00050982">
      <w:pPr>
        <w:spacing w:after="0" w:line="360" w:lineRule="auto"/>
        <w:ind w:firstLine="709"/>
        <w:jc w:val="both"/>
        <w:rPr>
          <w:rFonts w:ascii="Times New Roman" w:hAnsi="Times New Roman" w:cs="Times New Roman"/>
          <w:sz w:val="28"/>
          <w:szCs w:val="28"/>
        </w:rPr>
      </w:pPr>
    </w:p>
    <w:p w14:paraId="72548946" w14:textId="302324F6" w:rsidR="00B87879" w:rsidRDefault="00B87879" w:rsidP="00050982">
      <w:pPr>
        <w:spacing w:after="0" w:line="360" w:lineRule="auto"/>
        <w:ind w:firstLine="709"/>
        <w:jc w:val="both"/>
        <w:rPr>
          <w:rFonts w:ascii="Times New Roman" w:hAnsi="Times New Roman" w:cs="Times New Roman"/>
          <w:sz w:val="28"/>
          <w:szCs w:val="28"/>
        </w:rPr>
      </w:pPr>
    </w:p>
    <w:p w14:paraId="4F4DC5D0" w14:textId="75AA8B3C" w:rsidR="00B87879" w:rsidRDefault="00B87879" w:rsidP="00050982">
      <w:pPr>
        <w:spacing w:after="0" w:line="360" w:lineRule="auto"/>
        <w:ind w:firstLine="709"/>
        <w:jc w:val="both"/>
        <w:rPr>
          <w:rFonts w:ascii="Times New Roman" w:hAnsi="Times New Roman" w:cs="Times New Roman"/>
          <w:sz w:val="28"/>
          <w:szCs w:val="28"/>
        </w:rPr>
      </w:pPr>
    </w:p>
    <w:p w14:paraId="2AAC725C" w14:textId="34AC0D1D" w:rsidR="00B87879" w:rsidRDefault="00B87879" w:rsidP="00050982">
      <w:pPr>
        <w:spacing w:after="0" w:line="360" w:lineRule="auto"/>
        <w:ind w:firstLine="709"/>
        <w:jc w:val="both"/>
        <w:rPr>
          <w:rFonts w:ascii="Times New Roman" w:hAnsi="Times New Roman" w:cs="Times New Roman"/>
          <w:sz w:val="28"/>
          <w:szCs w:val="28"/>
        </w:rPr>
      </w:pPr>
    </w:p>
    <w:p w14:paraId="477FD545" w14:textId="0E2599B4" w:rsidR="00B87879" w:rsidRDefault="00B87879" w:rsidP="00050982">
      <w:pPr>
        <w:spacing w:after="0" w:line="360" w:lineRule="auto"/>
        <w:ind w:firstLine="709"/>
        <w:jc w:val="both"/>
        <w:rPr>
          <w:rFonts w:ascii="Times New Roman" w:hAnsi="Times New Roman" w:cs="Times New Roman"/>
          <w:sz w:val="28"/>
          <w:szCs w:val="28"/>
        </w:rPr>
      </w:pPr>
    </w:p>
    <w:p w14:paraId="53863581" w14:textId="5EBF68A8" w:rsidR="00B87879" w:rsidRDefault="00B87879" w:rsidP="00050982">
      <w:pPr>
        <w:spacing w:after="0" w:line="360" w:lineRule="auto"/>
        <w:ind w:firstLine="709"/>
        <w:jc w:val="both"/>
        <w:rPr>
          <w:rFonts w:ascii="Times New Roman" w:hAnsi="Times New Roman" w:cs="Times New Roman"/>
          <w:sz w:val="28"/>
          <w:szCs w:val="28"/>
        </w:rPr>
      </w:pPr>
    </w:p>
    <w:p w14:paraId="701EEA37" w14:textId="6D0C437A" w:rsidR="00B87879" w:rsidRDefault="00B87879" w:rsidP="00050982">
      <w:pPr>
        <w:spacing w:after="0" w:line="360" w:lineRule="auto"/>
        <w:ind w:firstLine="709"/>
        <w:jc w:val="both"/>
        <w:rPr>
          <w:rFonts w:ascii="Times New Roman" w:hAnsi="Times New Roman" w:cs="Times New Roman"/>
          <w:sz w:val="28"/>
          <w:szCs w:val="28"/>
        </w:rPr>
      </w:pPr>
    </w:p>
    <w:p w14:paraId="0A859722" w14:textId="4203B7E9" w:rsidR="00B87879" w:rsidRDefault="00B87879" w:rsidP="00050982">
      <w:pPr>
        <w:spacing w:after="0" w:line="360" w:lineRule="auto"/>
        <w:ind w:firstLine="709"/>
        <w:jc w:val="both"/>
        <w:rPr>
          <w:rFonts w:ascii="Times New Roman" w:hAnsi="Times New Roman" w:cs="Times New Roman"/>
          <w:sz w:val="28"/>
          <w:szCs w:val="28"/>
        </w:rPr>
      </w:pPr>
    </w:p>
    <w:p w14:paraId="23B34734" w14:textId="2FBF5C66" w:rsidR="00B87879" w:rsidRDefault="00B87879" w:rsidP="00050982">
      <w:pPr>
        <w:spacing w:after="0" w:line="360" w:lineRule="auto"/>
        <w:ind w:firstLine="709"/>
        <w:jc w:val="both"/>
        <w:rPr>
          <w:rFonts w:ascii="Times New Roman" w:hAnsi="Times New Roman" w:cs="Times New Roman"/>
          <w:sz w:val="28"/>
          <w:szCs w:val="28"/>
        </w:rPr>
      </w:pPr>
    </w:p>
    <w:p w14:paraId="5B488BF8" w14:textId="092E9DE9" w:rsidR="00B87879" w:rsidRDefault="00B87879" w:rsidP="00050982">
      <w:pPr>
        <w:spacing w:after="0" w:line="360" w:lineRule="auto"/>
        <w:ind w:firstLine="709"/>
        <w:jc w:val="both"/>
        <w:rPr>
          <w:rFonts w:ascii="Times New Roman" w:hAnsi="Times New Roman" w:cs="Times New Roman"/>
          <w:sz w:val="28"/>
          <w:szCs w:val="28"/>
        </w:rPr>
      </w:pPr>
    </w:p>
    <w:p w14:paraId="5C6CADF0" w14:textId="5059B62A" w:rsidR="00B87879" w:rsidRDefault="00B87879" w:rsidP="00050982">
      <w:pPr>
        <w:spacing w:after="0" w:line="360" w:lineRule="auto"/>
        <w:ind w:firstLine="709"/>
        <w:jc w:val="both"/>
        <w:rPr>
          <w:rFonts w:ascii="Times New Roman" w:hAnsi="Times New Roman" w:cs="Times New Roman"/>
          <w:sz w:val="28"/>
          <w:szCs w:val="28"/>
        </w:rPr>
      </w:pPr>
    </w:p>
    <w:p w14:paraId="324F6590" w14:textId="6DA2226B" w:rsidR="00B87879" w:rsidRPr="00050982" w:rsidRDefault="00B87879" w:rsidP="00D52668">
      <w:pPr>
        <w:spacing w:after="0" w:line="360" w:lineRule="auto"/>
        <w:jc w:val="both"/>
        <w:rPr>
          <w:rFonts w:ascii="Times New Roman" w:hAnsi="Times New Roman" w:cs="Times New Roman"/>
          <w:sz w:val="28"/>
          <w:szCs w:val="28"/>
        </w:rPr>
      </w:pPr>
    </w:p>
    <w:p w14:paraId="77951259" w14:textId="77777777" w:rsidR="009B3609" w:rsidRPr="002E249C" w:rsidRDefault="009B3609" w:rsidP="003036CE">
      <w:pPr>
        <w:pStyle w:val="1"/>
        <w:spacing w:after="0" w:afterAutospacing="0"/>
        <w:jc w:val="center"/>
        <w:rPr>
          <w:sz w:val="28"/>
          <w:szCs w:val="28"/>
        </w:rPr>
      </w:pPr>
      <w:r w:rsidRPr="002E249C">
        <w:rPr>
          <w:sz w:val="28"/>
          <w:szCs w:val="28"/>
        </w:rPr>
        <w:lastRenderedPageBreak/>
        <w:t>ЗАКЛЮЧЕНИЕ</w:t>
      </w:r>
      <w:bookmarkEnd w:id="12"/>
    </w:p>
    <w:p w14:paraId="2CEDDC31" w14:textId="77777777" w:rsidR="002E249C" w:rsidRDefault="002E249C" w:rsidP="003036CE">
      <w:pPr>
        <w:spacing w:after="0" w:line="360" w:lineRule="auto"/>
        <w:jc w:val="center"/>
        <w:rPr>
          <w:rFonts w:ascii="Times New Roman" w:hAnsi="Times New Roman" w:cs="Times New Roman"/>
          <w:b/>
          <w:sz w:val="28"/>
          <w:szCs w:val="28"/>
        </w:rPr>
      </w:pPr>
    </w:p>
    <w:p w14:paraId="3C250105" w14:textId="77777777" w:rsidR="009B3609" w:rsidRPr="009B3609" w:rsidRDefault="009B3609" w:rsidP="003036CE">
      <w:pPr>
        <w:spacing w:after="0" w:line="360" w:lineRule="auto"/>
        <w:ind w:firstLine="709"/>
        <w:jc w:val="both"/>
        <w:rPr>
          <w:rFonts w:ascii="Times New Roman" w:hAnsi="Times New Roman" w:cs="Times New Roman"/>
          <w:sz w:val="28"/>
          <w:szCs w:val="28"/>
        </w:rPr>
      </w:pPr>
      <w:r w:rsidRPr="009B3609">
        <w:rPr>
          <w:rFonts w:ascii="Times New Roman" w:hAnsi="Times New Roman" w:cs="Times New Roman"/>
          <w:sz w:val="28"/>
          <w:szCs w:val="28"/>
        </w:rPr>
        <w:t>По результатам проведенного нами исследования правового регулирования заключения под стражу в качестве меры пресечения необходимо сделать следующие выводы практического и теоретического характера:</w:t>
      </w:r>
    </w:p>
    <w:p w14:paraId="72A4DFA6" w14:textId="77777777" w:rsidR="009B3609" w:rsidRPr="009B3609" w:rsidRDefault="009B3609" w:rsidP="003036CE">
      <w:pPr>
        <w:spacing w:after="0" w:line="360" w:lineRule="auto"/>
        <w:ind w:firstLine="709"/>
        <w:jc w:val="both"/>
        <w:rPr>
          <w:rFonts w:ascii="Times New Roman" w:hAnsi="Times New Roman" w:cs="Times New Roman"/>
          <w:sz w:val="28"/>
          <w:szCs w:val="28"/>
        </w:rPr>
      </w:pPr>
      <w:r w:rsidRPr="009B3609">
        <w:rPr>
          <w:rFonts w:ascii="Times New Roman" w:hAnsi="Times New Roman" w:cs="Times New Roman"/>
          <w:sz w:val="28"/>
          <w:szCs w:val="28"/>
        </w:rPr>
        <w:t>1. Заключение под стражу можно определить как меру пресечения, применяемую на основании судебного решения отношении обвиняемого (в исключительных случаях подозреваемого) и заключающуюся в изоляции лица и помещении его в специально предназначенное для этого учреждение в предусмотренном законом порядке с тем, чтобы он не скрылся от дознания, предварительного следствия или суда, не смог продолжить заниматься преступной деятельностью, угрожать свидетелю, иным участникам уголовного судопроизводства, уничтожить доказательства либо иным путем воспрепятствовать производству по уголовному делу, а также для обеспечения исполнения приговора.</w:t>
      </w:r>
    </w:p>
    <w:p w14:paraId="3A24E468" w14:textId="77777777" w:rsidR="009B3609" w:rsidRPr="009B3609" w:rsidRDefault="009B3609" w:rsidP="003036CE">
      <w:pPr>
        <w:spacing w:after="0" w:line="360" w:lineRule="auto"/>
        <w:ind w:firstLine="709"/>
        <w:jc w:val="both"/>
        <w:rPr>
          <w:rFonts w:ascii="Times New Roman" w:hAnsi="Times New Roman" w:cs="Times New Roman"/>
          <w:sz w:val="28"/>
          <w:szCs w:val="28"/>
        </w:rPr>
      </w:pPr>
      <w:r w:rsidRPr="009B3609">
        <w:rPr>
          <w:rFonts w:ascii="Times New Roman" w:hAnsi="Times New Roman" w:cs="Times New Roman"/>
          <w:sz w:val="28"/>
          <w:szCs w:val="28"/>
        </w:rPr>
        <w:t>2. Общими основаниями для применения меры пресечения в виде заключения под стражу являются:1)наличие возбужденного уголовного дела по факту совершения преступления, за которое лицо подвергается мере пресечения;2) предъявление обвинения данному лицу в совершении преступления;3) в исключительных случаях наличие обоснованных подозрений в отношении данного лица в совершении преступления</w:t>
      </w:r>
    </w:p>
    <w:p w14:paraId="345B426C" w14:textId="77777777" w:rsidR="009B3609" w:rsidRPr="009B3609" w:rsidRDefault="009B3609" w:rsidP="003036CE">
      <w:pPr>
        <w:spacing w:after="0" w:line="360" w:lineRule="auto"/>
        <w:ind w:firstLine="709"/>
        <w:jc w:val="both"/>
        <w:rPr>
          <w:rFonts w:ascii="Times New Roman" w:hAnsi="Times New Roman" w:cs="Times New Roman"/>
          <w:sz w:val="28"/>
          <w:szCs w:val="28"/>
        </w:rPr>
      </w:pPr>
      <w:r w:rsidRPr="009B3609">
        <w:rPr>
          <w:rFonts w:ascii="Times New Roman" w:hAnsi="Times New Roman" w:cs="Times New Roman"/>
          <w:sz w:val="28"/>
          <w:szCs w:val="28"/>
        </w:rPr>
        <w:t>3. Специальными основаниями для избрания меры пресечения в виде заключения под стражу (как и любой другой меры пресечения) являются:</w:t>
      </w:r>
    </w:p>
    <w:p w14:paraId="2C0FFE81" w14:textId="77777777" w:rsidR="009B3609" w:rsidRPr="009B3609" w:rsidRDefault="009B3609" w:rsidP="003036CE">
      <w:pPr>
        <w:spacing w:after="0" w:line="360" w:lineRule="auto"/>
        <w:ind w:firstLine="709"/>
        <w:jc w:val="both"/>
        <w:rPr>
          <w:rFonts w:ascii="Times New Roman" w:hAnsi="Times New Roman" w:cs="Times New Roman"/>
          <w:sz w:val="28"/>
          <w:szCs w:val="28"/>
        </w:rPr>
      </w:pPr>
      <w:r w:rsidRPr="009B3609">
        <w:rPr>
          <w:rFonts w:ascii="Times New Roman" w:hAnsi="Times New Roman" w:cs="Times New Roman"/>
          <w:sz w:val="28"/>
          <w:szCs w:val="28"/>
        </w:rPr>
        <w:t>1) наличие достаточных доказательств, указывающих на то, что</w:t>
      </w:r>
      <w:r w:rsidR="005D0479">
        <w:rPr>
          <w:rFonts w:ascii="Times New Roman" w:hAnsi="Times New Roman" w:cs="Times New Roman"/>
          <w:sz w:val="28"/>
          <w:szCs w:val="28"/>
        </w:rPr>
        <w:t xml:space="preserve"> </w:t>
      </w:r>
      <w:r w:rsidRPr="009B3609">
        <w:rPr>
          <w:rFonts w:ascii="Times New Roman" w:hAnsi="Times New Roman" w:cs="Times New Roman"/>
          <w:sz w:val="28"/>
          <w:szCs w:val="28"/>
        </w:rPr>
        <w:t>обвиняемый (в исключительных случаях - подозреваемый):</w:t>
      </w:r>
    </w:p>
    <w:p w14:paraId="7CA36976" w14:textId="77777777" w:rsidR="009B3609" w:rsidRPr="009B3609" w:rsidRDefault="009B3609" w:rsidP="003036CE">
      <w:pPr>
        <w:spacing w:after="0" w:line="360" w:lineRule="auto"/>
        <w:ind w:firstLine="709"/>
        <w:jc w:val="both"/>
        <w:rPr>
          <w:rFonts w:ascii="Times New Roman" w:hAnsi="Times New Roman" w:cs="Times New Roman"/>
          <w:sz w:val="28"/>
          <w:szCs w:val="28"/>
        </w:rPr>
      </w:pPr>
      <w:r w:rsidRPr="009B3609">
        <w:rPr>
          <w:rFonts w:ascii="Times New Roman" w:hAnsi="Times New Roman" w:cs="Times New Roman"/>
          <w:sz w:val="28"/>
          <w:szCs w:val="28"/>
        </w:rPr>
        <w:t>- может скрыться от дознания, предварительного следствия или суда;</w:t>
      </w:r>
    </w:p>
    <w:p w14:paraId="2411C277" w14:textId="77777777" w:rsidR="009B3609" w:rsidRPr="009B3609" w:rsidRDefault="009B3609" w:rsidP="003036CE">
      <w:pPr>
        <w:spacing w:after="0" w:line="360" w:lineRule="auto"/>
        <w:ind w:firstLine="709"/>
        <w:jc w:val="both"/>
        <w:rPr>
          <w:rFonts w:ascii="Times New Roman" w:hAnsi="Times New Roman" w:cs="Times New Roman"/>
          <w:sz w:val="28"/>
          <w:szCs w:val="28"/>
        </w:rPr>
      </w:pPr>
      <w:r w:rsidRPr="009B3609">
        <w:rPr>
          <w:rFonts w:ascii="Times New Roman" w:hAnsi="Times New Roman" w:cs="Times New Roman"/>
          <w:sz w:val="28"/>
          <w:szCs w:val="28"/>
        </w:rPr>
        <w:t>- может угрожать свидетелю, иным участникам уголовного судопроизводства, уничтожить доказательства либо иным путем воспрепятствовать производству по уголовному делу;</w:t>
      </w:r>
    </w:p>
    <w:p w14:paraId="585E069A" w14:textId="77777777" w:rsidR="009B3609" w:rsidRPr="009B3609" w:rsidRDefault="009B3609" w:rsidP="003036CE">
      <w:pPr>
        <w:spacing w:after="0" w:line="360" w:lineRule="auto"/>
        <w:ind w:firstLine="709"/>
        <w:jc w:val="both"/>
        <w:rPr>
          <w:rFonts w:ascii="Times New Roman" w:hAnsi="Times New Roman" w:cs="Times New Roman"/>
          <w:sz w:val="28"/>
          <w:szCs w:val="28"/>
        </w:rPr>
      </w:pPr>
      <w:r w:rsidRPr="009B3609">
        <w:rPr>
          <w:rFonts w:ascii="Times New Roman" w:hAnsi="Times New Roman" w:cs="Times New Roman"/>
          <w:sz w:val="28"/>
          <w:szCs w:val="28"/>
        </w:rPr>
        <w:lastRenderedPageBreak/>
        <w:t>- может продолжать заниматься преступной деятельностью (ч. 1 ст. 97 УПК);</w:t>
      </w:r>
    </w:p>
    <w:p w14:paraId="2A3024B4" w14:textId="77777777" w:rsidR="009B3609" w:rsidRPr="009B3609" w:rsidRDefault="009B3609" w:rsidP="003036CE">
      <w:pPr>
        <w:spacing w:after="0" w:line="360" w:lineRule="auto"/>
        <w:ind w:firstLine="709"/>
        <w:jc w:val="both"/>
        <w:rPr>
          <w:rFonts w:ascii="Times New Roman" w:hAnsi="Times New Roman" w:cs="Times New Roman"/>
          <w:sz w:val="28"/>
          <w:szCs w:val="28"/>
        </w:rPr>
      </w:pPr>
      <w:r w:rsidRPr="009B3609">
        <w:rPr>
          <w:rFonts w:ascii="Times New Roman" w:hAnsi="Times New Roman" w:cs="Times New Roman"/>
          <w:sz w:val="28"/>
          <w:szCs w:val="28"/>
        </w:rPr>
        <w:t>2) необходимость обеспечения исполнения приговора (ч. 2 ст. 97 УПК).</w:t>
      </w:r>
    </w:p>
    <w:p w14:paraId="13FCD04E" w14:textId="77777777" w:rsidR="009B3609" w:rsidRPr="009B3609" w:rsidRDefault="009B3609" w:rsidP="003036CE">
      <w:pPr>
        <w:spacing w:after="0" w:line="360" w:lineRule="auto"/>
        <w:ind w:firstLine="709"/>
        <w:jc w:val="both"/>
        <w:rPr>
          <w:rFonts w:ascii="Times New Roman" w:hAnsi="Times New Roman" w:cs="Times New Roman"/>
          <w:sz w:val="28"/>
          <w:szCs w:val="28"/>
        </w:rPr>
      </w:pPr>
      <w:r w:rsidRPr="009B3609">
        <w:rPr>
          <w:rFonts w:ascii="Times New Roman" w:hAnsi="Times New Roman" w:cs="Times New Roman"/>
          <w:sz w:val="28"/>
          <w:szCs w:val="28"/>
        </w:rPr>
        <w:t>4. К условиям избрания условия данной меры пресечения необходимо отнести: 1) заключение под стражу избирается только по судебному решению;</w:t>
      </w:r>
    </w:p>
    <w:p w14:paraId="64CFFBAD" w14:textId="77777777" w:rsidR="009B3609" w:rsidRPr="009B3609" w:rsidRDefault="009B3609" w:rsidP="003036CE">
      <w:pPr>
        <w:spacing w:after="0" w:line="360" w:lineRule="auto"/>
        <w:ind w:firstLine="709"/>
        <w:jc w:val="both"/>
        <w:rPr>
          <w:rFonts w:ascii="Times New Roman" w:hAnsi="Times New Roman" w:cs="Times New Roman"/>
          <w:sz w:val="28"/>
          <w:szCs w:val="28"/>
        </w:rPr>
      </w:pPr>
      <w:r w:rsidRPr="009B3609">
        <w:rPr>
          <w:rFonts w:ascii="Times New Roman" w:hAnsi="Times New Roman" w:cs="Times New Roman"/>
          <w:sz w:val="28"/>
          <w:szCs w:val="28"/>
        </w:rPr>
        <w:t>2) данная мера пресечения избирается при невозможности применения другой, более мягкой меры пресечения</w:t>
      </w:r>
    </w:p>
    <w:p w14:paraId="19F716A8" w14:textId="49043BA2" w:rsidR="009B3609" w:rsidRPr="009B3609" w:rsidRDefault="009B3609" w:rsidP="00D52668">
      <w:pPr>
        <w:spacing w:after="0" w:line="360" w:lineRule="auto"/>
        <w:ind w:firstLine="709"/>
        <w:jc w:val="both"/>
        <w:rPr>
          <w:rFonts w:ascii="Times New Roman" w:hAnsi="Times New Roman" w:cs="Times New Roman"/>
          <w:sz w:val="28"/>
          <w:szCs w:val="28"/>
        </w:rPr>
      </w:pPr>
      <w:r w:rsidRPr="009B3609">
        <w:rPr>
          <w:rFonts w:ascii="Times New Roman" w:hAnsi="Times New Roman" w:cs="Times New Roman"/>
          <w:sz w:val="28"/>
          <w:szCs w:val="28"/>
        </w:rPr>
        <w:t xml:space="preserve">3) наличие обвинения (подозрения) в совершении преступления, за которое предусмотрено наказание в виде </w:t>
      </w:r>
      <w:r w:rsidR="00D52668">
        <w:rPr>
          <w:rFonts w:ascii="Times New Roman" w:hAnsi="Times New Roman" w:cs="Times New Roman"/>
          <w:sz w:val="28"/>
          <w:szCs w:val="28"/>
        </w:rPr>
        <w:t xml:space="preserve">лишения свободы на срок более 3 </w:t>
      </w:r>
      <w:r w:rsidRPr="009B3609">
        <w:rPr>
          <w:rFonts w:ascii="Times New Roman" w:hAnsi="Times New Roman" w:cs="Times New Roman"/>
          <w:sz w:val="28"/>
          <w:szCs w:val="28"/>
        </w:rPr>
        <w:t>лет. И лишь в исключительных случаях, при наличии указанных в законе обстоятельств, эта мера пресечения может быть избрана при совершении преступления, за которое предусмотрено наказание в виде</w:t>
      </w:r>
      <w:r w:rsidR="00D52668">
        <w:rPr>
          <w:rFonts w:ascii="Times New Roman" w:hAnsi="Times New Roman" w:cs="Times New Roman"/>
          <w:sz w:val="28"/>
          <w:szCs w:val="28"/>
        </w:rPr>
        <w:t xml:space="preserve"> лишения свободы на срок до трех</w:t>
      </w:r>
      <w:bookmarkStart w:id="13" w:name="_GoBack"/>
      <w:bookmarkEnd w:id="13"/>
      <w:r w:rsidRPr="009B3609">
        <w:rPr>
          <w:rFonts w:ascii="Times New Roman" w:hAnsi="Times New Roman" w:cs="Times New Roman"/>
          <w:sz w:val="28"/>
          <w:szCs w:val="28"/>
        </w:rPr>
        <w:t xml:space="preserve"> лет (ч. 1 ст. 108 УПК РФ)</w:t>
      </w:r>
    </w:p>
    <w:p w14:paraId="372CF9B5" w14:textId="77777777" w:rsidR="009B3609" w:rsidRPr="009B3609" w:rsidRDefault="009B3609" w:rsidP="003036CE">
      <w:pPr>
        <w:spacing w:after="0" w:line="360" w:lineRule="auto"/>
        <w:ind w:firstLine="709"/>
        <w:jc w:val="both"/>
        <w:rPr>
          <w:rFonts w:ascii="Times New Roman" w:hAnsi="Times New Roman" w:cs="Times New Roman"/>
          <w:sz w:val="28"/>
          <w:szCs w:val="28"/>
        </w:rPr>
      </w:pPr>
      <w:r w:rsidRPr="009B3609">
        <w:rPr>
          <w:rFonts w:ascii="Times New Roman" w:hAnsi="Times New Roman" w:cs="Times New Roman"/>
          <w:sz w:val="28"/>
          <w:szCs w:val="28"/>
        </w:rPr>
        <w:t>4) к несовершеннолетнему подозреваемому или обвиняемому заключение под стражу в качестве меры пресечения может быть применено только в том случае, если он подозревается или обвиняется в совершении тяжкого или особо тяжкого преступления (ч. 2 ст. 108 УПК РФ. В отношении несовершеннолетнего подозреваемою или обвиняемого в совершении преступления средней тяжести, за которое УК РФ предусмотрено наказание до 5 лет лишения свободы, эта мера пресечения может быть избрана лишь в исключительных случаях;</w:t>
      </w:r>
    </w:p>
    <w:p w14:paraId="537463F4" w14:textId="77777777" w:rsidR="009B3609" w:rsidRPr="009B3609" w:rsidRDefault="009B3609" w:rsidP="003036CE">
      <w:pPr>
        <w:spacing w:after="0" w:line="360" w:lineRule="auto"/>
        <w:ind w:firstLine="709"/>
        <w:jc w:val="both"/>
        <w:rPr>
          <w:rFonts w:ascii="Times New Roman" w:hAnsi="Times New Roman" w:cs="Times New Roman"/>
          <w:sz w:val="28"/>
          <w:szCs w:val="28"/>
        </w:rPr>
      </w:pPr>
      <w:r w:rsidRPr="009B3609">
        <w:rPr>
          <w:rFonts w:ascii="Times New Roman" w:hAnsi="Times New Roman" w:cs="Times New Roman"/>
          <w:sz w:val="28"/>
          <w:szCs w:val="28"/>
        </w:rPr>
        <w:t>5) наличие особенностей заключения под стражу отдельных категорий лиц.</w:t>
      </w:r>
    </w:p>
    <w:p w14:paraId="3BF4DB02" w14:textId="0B98978D" w:rsidR="009B3609" w:rsidRPr="009B3609" w:rsidRDefault="001B5100" w:rsidP="003036C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9B3609" w:rsidRPr="009B3609">
        <w:rPr>
          <w:rFonts w:ascii="Times New Roman" w:hAnsi="Times New Roman" w:cs="Times New Roman"/>
          <w:sz w:val="28"/>
          <w:szCs w:val="28"/>
        </w:rPr>
        <w:t xml:space="preserve">. Сроки содержания под стражей по УПК РФ остаются неопределенно длинными и противоречат международно-правовым началам уголовного судопроизводства в части "разумности". Полагаем, что предельный срок содержания под стражей не должен превышать двенадцати месяцев, а продление срока содержания под стражей ввиду необходимости </w:t>
      </w:r>
      <w:r w:rsidR="009B3609" w:rsidRPr="009B3609">
        <w:rPr>
          <w:rFonts w:ascii="Times New Roman" w:hAnsi="Times New Roman" w:cs="Times New Roman"/>
          <w:sz w:val="28"/>
          <w:szCs w:val="28"/>
        </w:rPr>
        <w:lastRenderedPageBreak/>
        <w:t>ознакомления с материалами уголовного дела должно быть обусловлено только инициативой самого обвиняемого</w:t>
      </w:r>
      <w:r w:rsidR="00EF21F4">
        <w:rPr>
          <w:rFonts w:ascii="Times New Roman" w:hAnsi="Times New Roman" w:cs="Times New Roman"/>
          <w:sz w:val="28"/>
          <w:szCs w:val="28"/>
        </w:rPr>
        <w:t>.</w:t>
      </w:r>
    </w:p>
    <w:p w14:paraId="3B82BF28" w14:textId="77777777" w:rsidR="009B3609" w:rsidRDefault="009B3609" w:rsidP="003036CE">
      <w:pPr>
        <w:spacing w:after="0" w:line="360" w:lineRule="auto"/>
        <w:jc w:val="both"/>
        <w:rPr>
          <w:rFonts w:ascii="Times New Roman" w:hAnsi="Times New Roman" w:cs="Times New Roman"/>
          <w:b/>
          <w:sz w:val="28"/>
          <w:szCs w:val="28"/>
        </w:rPr>
      </w:pPr>
    </w:p>
    <w:p w14:paraId="21EC3CCC" w14:textId="77777777" w:rsidR="009B3609" w:rsidRDefault="009B3609" w:rsidP="003036CE">
      <w:pPr>
        <w:spacing w:after="0" w:line="360" w:lineRule="auto"/>
        <w:jc w:val="both"/>
        <w:rPr>
          <w:rFonts w:ascii="Times New Roman" w:hAnsi="Times New Roman" w:cs="Times New Roman"/>
          <w:b/>
          <w:sz w:val="28"/>
          <w:szCs w:val="28"/>
        </w:rPr>
      </w:pPr>
    </w:p>
    <w:p w14:paraId="7EE51AB9" w14:textId="77777777" w:rsidR="009B3609" w:rsidRDefault="009B3609" w:rsidP="003036CE">
      <w:pPr>
        <w:spacing w:after="0" w:line="360" w:lineRule="auto"/>
        <w:jc w:val="both"/>
        <w:rPr>
          <w:rFonts w:ascii="Times New Roman" w:hAnsi="Times New Roman" w:cs="Times New Roman"/>
          <w:b/>
          <w:sz w:val="28"/>
          <w:szCs w:val="28"/>
        </w:rPr>
      </w:pPr>
    </w:p>
    <w:p w14:paraId="363F2963" w14:textId="77777777" w:rsidR="009B3609" w:rsidRDefault="009B3609" w:rsidP="003036CE">
      <w:pPr>
        <w:spacing w:after="0" w:line="360" w:lineRule="auto"/>
        <w:jc w:val="both"/>
        <w:rPr>
          <w:rFonts w:ascii="Times New Roman" w:hAnsi="Times New Roman" w:cs="Times New Roman"/>
          <w:b/>
          <w:sz w:val="28"/>
          <w:szCs w:val="28"/>
        </w:rPr>
      </w:pPr>
    </w:p>
    <w:p w14:paraId="3023904F" w14:textId="77777777" w:rsidR="009B3609" w:rsidRDefault="009B3609" w:rsidP="003036CE">
      <w:pPr>
        <w:spacing w:after="0" w:line="360" w:lineRule="auto"/>
        <w:jc w:val="both"/>
        <w:rPr>
          <w:rFonts w:ascii="Times New Roman" w:hAnsi="Times New Roman" w:cs="Times New Roman"/>
          <w:b/>
          <w:sz w:val="28"/>
          <w:szCs w:val="28"/>
        </w:rPr>
      </w:pPr>
    </w:p>
    <w:p w14:paraId="5F63FC44" w14:textId="77777777" w:rsidR="009B3609" w:rsidRDefault="009B3609" w:rsidP="003036CE">
      <w:pPr>
        <w:spacing w:after="0" w:line="360" w:lineRule="auto"/>
        <w:jc w:val="both"/>
        <w:rPr>
          <w:rFonts w:ascii="Times New Roman" w:hAnsi="Times New Roman" w:cs="Times New Roman"/>
          <w:b/>
          <w:sz w:val="28"/>
          <w:szCs w:val="28"/>
        </w:rPr>
      </w:pPr>
    </w:p>
    <w:p w14:paraId="19D1A72E" w14:textId="77777777" w:rsidR="009B3609" w:rsidRDefault="009B3609" w:rsidP="003036CE">
      <w:pPr>
        <w:spacing w:after="0" w:line="360" w:lineRule="auto"/>
        <w:jc w:val="both"/>
        <w:rPr>
          <w:rFonts w:ascii="Times New Roman" w:hAnsi="Times New Roman" w:cs="Times New Roman"/>
          <w:b/>
          <w:sz w:val="28"/>
          <w:szCs w:val="28"/>
        </w:rPr>
      </w:pPr>
    </w:p>
    <w:p w14:paraId="1B074776" w14:textId="77777777" w:rsidR="009B3609" w:rsidRDefault="009B3609" w:rsidP="003036CE">
      <w:pPr>
        <w:spacing w:after="0" w:line="360" w:lineRule="auto"/>
        <w:jc w:val="both"/>
        <w:rPr>
          <w:rFonts w:ascii="Times New Roman" w:hAnsi="Times New Roman" w:cs="Times New Roman"/>
          <w:b/>
          <w:sz w:val="28"/>
          <w:szCs w:val="28"/>
        </w:rPr>
      </w:pPr>
    </w:p>
    <w:p w14:paraId="014D32BE" w14:textId="77777777" w:rsidR="009B3609" w:rsidRDefault="009B3609" w:rsidP="003036CE">
      <w:pPr>
        <w:spacing w:after="0" w:line="360" w:lineRule="auto"/>
        <w:jc w:val="both"/>
        <w:rPr>
          <w:rFonts w:ascii="Times New Roman" w:hAnsi="Times New Roman" w:cs="Times New Roman"/>
          <w:b/>
          <w:sz w:val="28"/>
          <w:szCs w:val="28"/>
        </w:rPr>
      </w:pPr>
    </w:p>
    <w:p w14:paraId="09A05155" w14:textId="77777777" w:rsidR="009B3609" w:rsidRDefault="009B3609" w:rsidP="003036CE">
      <w:pPr>
        <w:spacing w:after="0" w:line="360" w:lineRule="auto"/>
        <w:jc w:val="both"/>
        <w:rPr>
          <w:rFonts w:ascii="Times New Roman" w:hAnsi="Times New Roman" w:cs="Times New Roman"/>
          <w:b/>
          <w:sz w:val="28"/>
          <w:szCs w:val="28"/>
        </w:rPr>
      </w:pPr>
    </w:p>
    <w:p w14:paraId="665CE718" w14:textId="77777777" w:rsidR="009B3609" w:rsidRDefault="009B3609" w:rsidP="003036CE">
      <w:pPr>
        <w:spacing w:after="0" w:line="360" w:lineRule="auto"/>
        <w:jc w:val="both"/>
        <w:rPr>
          <w:rFonts w:ascii="Times New Roman" w:hAnsi="Times New Roman" w:cs="Times New Roman"/>
          <w:b/>
          <w:sz w:val="28"/>
          <w:szCs w:val="28"/>
        </w:rPr>
      </w:pPr>
    </w:p>
    <w:p w14:paraId="151A786C" w14:textId="77777777" w:rsidR="009B3609" w:rsidRDefault="009B3609" w:rsidP="003036CE">
      <w:pPr>
        <w:spacing w:after="0" w:line="360" w:lineRule="auto"/>
        <w:jc w:val="both"/>
        <w:rPr>
          <w:rFonts w:ascii="Times New Roman" w:hAnsi="Times New Roman" w:cs="Times New Roman"/>
          <w:b/>
          <w:sz w:val="28"/>
          <w:szCs w:val="28"/>
        </w:rPr>
      </w:pPr>
    </w:p>
    <w:p w14:paraId="338A8A39" w14:textId="77777777" w:rsidR="009B3609" w:rsidRDefault="009B3609" w:rsidP="003036CE">
      <w:pPr>
        <w:spacing w:after="0" w:line="360" w:lineRule="auto"/>
        <w:jc w:val="both"/>
        <w:rPr>
          <w:rFonts w:ascii="Times New Roman" w:hAnsi="Times New Roman" w:cs="Times New Roman"/>
          <w:b/>
          <w:sz w:val="28"/>
          <w:szCs w:val="28"/>
        </w:rPr>
      </w:pPr>
    </w:p>
    <w:p w14:paraId="64E56F04" w14:textId="77777777" w:rsidR="009B3609" w:rsidRDefault="009B3609" w:rsidP="003036CE">
      <w:pPr>
        <w:spacing w:after="0" w:line="360" w:lineRule="auto"/>
        <w:jc w:val="both"/>
        <w:rPr>
          <w:rFonts w:ascii="Times New Roman" w:hAnsi="Times New Roman" w:cs="Times New Roman"/>
          <w:b/>
          <w:sz w:val="28"/>
          <w:szCs w:val="28"/>
        </w:rPr>
      </w:pPr>
    </w:p>
    <w:p w14:paraId="50E0E324" w14:textId="77777777" w:rsidR="009B3609" w:rsidRDefault="009B3609" w:rsidP="003036CE">
      <w:pPr>
        <w:spacing w:after="0" w:line="360" w:lineRule="auto"/>
        <w:jc w:val="both"/>
        <w:rPr>
          <w:rFonts w:ascii="Times New Roman" w:hAnsi="Times New Roman" w:cs="Times New Roman"/>
          <w:b/>
          <w:sz w:val="28"/>
          <w:szCs w:val="28"/>
        </w:rPr>
      </w:pPr>
    </w:p>
    <w:p w14:paraId="5E76AB20" w14:textId="1B14B1EF" w:rsidR="009B3609" w:rsidRDefault="009B3609" w:rsidP="003036CE">
      <w:pPr>
        <w:spacing w:after="0" w:line="360" w:lineRule="auto"/>
        <w:jc w:val="both"/>
        <w:rPr>
          <w:rFonts w:ascii="Times New Roman" w:hAnsi="Times New Roman" w:cs="Times New Roman"/>
          <w:b/>
          <w:sz w:val="28"/>
          <w:szCs w:val="28"/>
        </w:rPr>
      </w:pPr>
    </w:p>
    <w:p w14:paraId="03FADFFD" w14:textId="027BE1DA" w:rsidR="00395A63" w:rsidRDefault="00395A63" w:rsidP="003036CE">
      <w:pPr>
        <w:spacing w:after="0" w:line="360" w:lineRule="auto"/>
        <w:jc w:val="both"/>
        <w:rPr>
          <w:rFonts w:ascii="Times New Roman" w:hAnsi="Times New Roman" w:cs="Times New Roman"/>
          <w:b/>
          <w:sz w:val="28"/>
          <w:szCs w:val="28"/>
        </w:rPr>
      </w:pPr>
    </w:p>
    <w:p w14:paraId="65940DE2" w14:textId="7BE57EF4" w:rsidR="00395A63" w:rsidRDefault="00395A63" w:rsidP="003036CE">
      <w:pPr>
        <w:spacing w:after="0" w:line="360" w:lineRule="auto"/>
        <w:jc w:val="both"/>
        <w:rPr>
          <w:rFonts w:ascii="Times New Roman" w:hAnsi="Times New Roman" w:cs="Times New Roman"/>
          <w:b/>
          <w:sz w:val="28"/>
          <w:szCs w:val="28"/>
        </w:rPr>
      </w:pPr>
    </w:p>
    <w:p w14:paraId="2183F3CE" w14:textId="74B8C0C5" w:rsidR="00395A63" w:rsidRDefault="00395A63" w:rsidP="003036CE">
      <w:pPr>
        <w:spacing w:after="0" w:line="360" w:lineRule="auto"/>
        <w:jc w:val="both"/>
        <w:rPr>
          <w:rFonts w:ascii="Times New Roman" w:hAnsi="Times New Roman" w:cs="Times New Roman"/>
          <w:b/>
          <w:sz w:val="28"/>
          <w:szCs w:val="28"/>
        </w:rPr>
      </w:pPr>
    </w:p>
    <w:p w14:paraId="6EC84923" w14:textId="14AAC26C" w:rsidR="00D65429" w:rsidRDefault="00D65429" w:rsidP="003036CE">
      <w:pPr>
        <w:spacing w:after="0" w:line="360" w:lineRule="auto"/>
        <w:jc w:val="both"/>
        <w:rPr>
          <w:rFonts w:ascii="Times New Roman" w:hAnsi="Times New Roman" w:cs="Times New Roman"/>
          <w:b/>
          <w:sz w:val="28"/>
          <w:szCs w:val="28"/>
        </w:rPr>
      </w:pPr>
    </w:p>
    <w:p w14:paraId="75F162B4" w14:textId="48647971" w:rsidR="00D65429" w:rsidRDefault="00D65429" w:rsidP="003036CE">
      <w:pPr>
        <w:spacing w:after="0" w:line="360" w:lineRule="auto"/>
        <w:jc w:val="both"/>
        <w:rPr>
          <w:rFonts w:ascii="Times New Roman" w:hAnsi="Times New Roman" w:cs="Times New Roman"/>
          <w:b/>
          <w:sz w:val="28"/>
          <w:szCs w:val="28"/>
        </w:rPr>
      </w:pPr>
    </w:p>
    <w:p w14:paraId="5193CD2D" w14:textId="2E330B1E" w:rsidR="00D65429" w:rsidRDefault="00D65429" w:rsidP="003036CE">
      <w:pPr>
        <w:spacing w:after="0" w:line="360" w:lineRule="auto"/>
        <w:jc w:val="both"/>
        <w:rPr>
          <w:rFonts w:ascii="Times New Roman" w:hAnsi="Times New Roman" w:cs="Times New Roman"/>
          <w:b/>
          <w:sz w:val="28"/>
          <w:szCs w:val="28"/>
        </w:rPr>
      </w:pPr>
    </w:p>
    <w:p w14:paraId="0204B11E" w14:textId="4D8E6567" w:rsidR="00D65429" w:rsidRDefault="00D65429" w:rsidP="003036CE">
      <w:pPr>
        <w:spacing w:after="0" w:line="360" w:lineRule="auto"/>
        <w:jc w:val="both"/>
        <w:rPr>
          <w:rFonts w:ascii="Times New Roman" w:hAnsi="Times New Roman" w:cs="Times New Roman"/>
          <w:b/>
          <w:sz w:val="28"/>
          <w:szCs w:val="28"/>
        </w:rPr>
      </w:pPr>
    </w:p>
    <w:p w14:paraId="39AB6800" w14:textId="1BECB142" w:rsidR="00D65429" w:rsidRDefault="00D65429" w:rsidP="003036CE">
      <w:pPr>
        <w:spacing w:after="0" w:line="360" w:lineRule="auto"/>
        <w:jc w:val="both"/>
        <w:rPr>
          <w:rFonts w:ascii="Times New Roman" w:hAnsi="Times New Roman" w:cs="Times New Roman"/>
          <w:b/>
          <w:sz w:val="28"/>
          <w:szCs w:val="28"/>
        </w:rPr>
      </w:pPr>
    </w:p>
    <w:p w14:paraId="098FDCAB" w14:textId="77777777" w:rsidR="009B3609" w:rsidRDefault="009B3609" w:rsidP="00BA4A69">
      <w:pPr>
        <w:pStyle w:val="1"/>
        <w:spacing w:before="0" w:beforeAutospacing="0" w:after="0" w:afterAutospacing="0" w:line="360" w:lineRule="auto"/>
        <w:ind w:firstLine="709"/>
        <w:jc w:val="center"/>
        <w:rPr>
          <w:sz w:val="28"/>
          <w:szCs w:val="28"/>
        </w:rPr>
      </w:pPr>
      <w:bookmarkStart w:id="14" w:name="_Toc58774646"/>
      <w:r w:rsidRPr="002E249C">
        <w:rPr>
          <w:sz w:val="28"/>
          <w:szCs w:val="28"/>
        </w:rPr>
        <w:t>СПИСОК ИСПОЛЬЗОВАННЫХ ИСТОЧНИКОВ</w:t>
      </w:r>
      <w:bookmarkEnd w:id="14"/>
    </w:p>
    <w:p w14:paraId="6F115121" w14:textId="77777777" w:rsidR="00EF21F4" w:rsidRPr="002E249C" w:rsidRDefault="00EF21F4" w:rsidP="00BA4A69">
      <w:pPr>
        <w:pStyle w:val="1"/>
        <w:spacing w:before="0" w:beforeAutospacing="0" w:after="0" w:afterAutospacing="0" w:line="360" w:lineRule="auto"/>
        <w:ind w:firstLine="709"/>
        <w:jc w:val="center"/>
        <w:rPr>
          <w:sz w:val="28"/>
          <w:szCs w:val="28"/>
        </w:rPr>
      </w:pPr>
    </w:p>
    <w:p w14:paraId="066243FF" w14:textId="77777777" w:rsidR="009B3609" w:rsidRPr="00BA4A69" w:rsidRDefault="009B3609" w:rsidP="00BA4A69">
      <w:pPr>
        <w:spacing w:after="0" w:line="360" w:lineRule="auto"/>
        <w:ind w:firstLine="709"/>
        <w:jc w:val="center"/>
        <w:rPr>
          <w:rFonts w:ascii="Times New Roman" w:hAnsi="Times New Roman" w:cs="Times New Roman"/>
          <w:b/>
          <w:sz w:val="28"/>
          <w:szCs w:val="28"/>
        </w:rPr>
      </w:pPr>
      <w:r w:rsidRPr="00BA4A69">
        <w:rPr>
          <w:rFonts w:ascii="Times New Roman" w:hAnsi="Times New Roman" w:cs="Times New Roman"/>
          <w:b/>
          <w:sz w:val="28"/>
          <w:szCs w:val="28"/>
        </w:rPr>
        <w:t>Нормативно-правовые акты</w:t>
      </w:r>
    </w:p>
    <w:p w14:paraId="02D73B6C" w14:textId="77777777" w:rsidR="00EF21F4" w:rsidRDefault="00EF21F4" w:rsidP="00BA4A69">
      <w:pPr>
        <w:spacing w:after="0" w:line="360" w:lineRule="auto"/>
        <w:ind w:firstLine="709"/>
        <w:jc w:val="center"/>
        <w:rPr>
          <w:rFonts w:ascii="Times New Roman" w:hAnsi="Times New Roman" w:cs="Times New Roman"/>
          <w:sz w:val="28"/>
          <w:szCs w:val="28"/>
        </w:rPr>
      </w:pPr>
    </w:p>
    <w:p w14:paraId="1B7F70C3" w14:textId="404293B0" w:rsidR="005D0479" w:rsidRPr="006D3240" w:rsidRDefault="006D3240" w:rsidP="00BA4A69">
      <w:pPr>
        <w:pStyle w:val="a4"/>
        <w:numPr>
          <w:ilvl w:val="0"/>
          <w:numId w:val="5"/>
        </w:numPr>
        <w:spacing w:after="0" w:line="360" w:lineRule="auto"/>
        <w:ind w:left="0" w:firstLine="709"/>
        <w:contextualSpacing w:val="0"/>
        <w:rPr>
          <w:rFonts w:ascii="Times New Roman" w:hAnsi="Times New Roman" w:cs="Times New Roman"/>
          <w:sz w:val="28"/>
          <w:szCs w:val="28"/>
        </w:rPr>
      </w:pPr>
      <w:r w:rsidRPr="006D3240">
        <w:rPr>
          <w:rFonts w:ascii="Times New Roman" w:hAnsi="Times New Roman" w:cs="Times New Roman"/>
          <w:sz w:val="28"/>
          <w:szCs w:val="28"/>
        </w:rPr>
        <w:lastRenderedPageBreak/>
        <w:t>Уголовно-процессуальный кодекс Российской Федерации от 18 декабря 2001 г. № 174-ФЗ (ред. от 11.08.2020)// Российская газета от 22 декабря 2001 г. № 249; от 5 августа 2020 г. № 171.</w:t>
      </w:r>
    </w:p>
    <w:p w14:paraId="0C9027EC" w14:textId="55289A55" w:rsidR="006D3240" w:rsidRPr="006D3240" w:rsidRDefault="006D3240" w:rsidP="00BA4A69">
      <w:pPr>
        <w:pStyle w:val="a4"/>
        <w:numPr>
          <w:ilvl w:val="0"/>
          <w:numId w:val="5"/>
        </w:numPr>
        <w:spacing w:after="0" w:line="360" w:lineRule="auto"/>
        <w:ind w:left="0" w:firstLine="709"/>
        <w:contextualSpacing w:val="0"/>
        <w:jc w:val="both"/>
        <w:rPr>
          <w:rFonts w:ascii="Times New Roman" w:eastAsia="Times New Roman" w:hAnsi="Times New Roman" w:cs="Times New Roman"/>
          <w:sz w:val="28"/>
          <w:szCs w:val="28"/>
        </w:rPr>
      </w:pPr>
      <w:r w:rsidRPr="006D3240">
        <w:rPr>
          <w:rFonts w:ascii="Times New Roman" w:eastAsia="Times New Roman" w:hAnsi="Times New Roman" w:cs="Times New Roman"/>
          <w:sz w:val="28"/>
          <w:szCs w:val="28"/>
        </w:rPr>
        <w:t>Конституция Российской Федерации (принята всенародным голосованием 12.12.1993 с изменениями, одобренными в ходе общероссийского голосования 01.07.2020) // Российская газета от 4 июля 2020 г. - №56 - 144.</w:t>
      </w:r>
    </w:p>
    <w:p w14:paraId="1848DFE5" w14:textId="77777777" w:rsidR="006D3240" w:rsidRPr="006D3240" w:rsidRDefault="006D3240" w:rsidP="00BA4A69">
      <w:pPr>
        <w:pStyle w:val="a4"/>
        <w:numPr>
          <w:ilvl w:val="0"/>
          <w:numId w:val="5"/>
        </w:numPr>
        <w:spacing w:after="0" w:line="360" w:lineRule="auto"/>
        <w:ind w:left="0" w:firstLine="709"/>
        <w:contextualSpacing w:val="0"/>
        <w:jc w:val="both"/>
        <w:rPr>
          <w:rFonts w:ascii="Times New Roman" w:hAnsi="Times New Roman" w:cs="Times New Roman"/>
          <w:sz w:val="28"/>
          <w:szCs w:val="28"/>
        </w:rPr>
      </w:pPr>
      <w:r w:rsidRPr="006D3240">
        <w:rPr>
          <w:rFonts w:ascii="Times New Roman" w:hAnsi="Times New Roman" w:cs="Times New Roman"/>
          <w:sz w:val="28"/>
          <w:szCs w:val="28"/>
        </w:rPr>
        <w:t>Международный пакт о гражданских и политических правах от 16 декабря 1966 г. // Международные акты о правах человека. Сборник документов. М. - 2000. - С 52-68.</w:t>
      </w:r>
    </w:p>
    <w:p w14:paraId="227C51B3" w14:textId="73669C24" w:rsidR="00D65429" w:rsidRPr="00D65429" w:rsidRDefault="00D65429" w:rsidP="00BA4A69">
      <w:pPr>
        <w:pStyle w:val="1"/>
        <w:numPr>
          <w:ilvl w:val="0"/>
          <w:numId w:val="5"/>
        </w:numPr>
        <w:shd w:val="clear" w:color="auto" w:fill="FFFFFF"/>
        <w:spacing w:before="0" w:beforeAutospacing="0" w:after="0" w:afterAutospacing="0" w:line="360" w:lineRule="auto"/>
        <w:ind w:left="0" w:firstLine="709"/>
        <w:jc w:val="both"/>
        <w:rPr>
          <w:b w:val="0"/>
          <w:sz w:val="28"/>
          <w:szCs w:val="28"/>
        </w:rPr>
      </w:pPr>
      <w:r w:rsidRPr="00A20FBF">
        <w:rPr>
          <w:b w:val="0"/>
          <w:sz w:val="28"/>
          <w:szCs w:val="28"/>
          <w:shd w:val="clear" w:color="auto" w:fill="FFFFFF"/>
        </w:rPr>
        <w:t xml:space="preserve">Федеральный закон от 3 апреля 1995 г. N 40-ФЗ "О федеральной службе безопасности"//Российская газета от </w:t>
      </w:r>
      <w:r>
        <w:rPr>
          <w:b w:val="0"/>
          <w:sz w:val="28"/>
          <w:szCs w:val="28"/>
          <w:shd w:val="clear" w:color="auto" w:fill="FFFFFF"/>
        </w:rPr>
        <w:t>12 апреля 1995 г. №</w:t>
      </w:r>
      <w:r w:rsidRPr="00A20FBF">
        <w:rPr>
          <w:b w:val="0"/>
          <w:sz w:val="28"/>
          <w:szCs w:val="28"/>
          <w:shd w:val="clear" w:color="auto" w:fill="FFFFFF"/>
        </w:rPr>
        <w:t xml:space="preserve"> 72; </w:t>
      </w:r>
      <w:r>
        <w:rPr>
          <w:b w:val="0"/>
          <w:sz w:val="28"/>
          <w:szCs w:val="28"/>
          <w:shd w:val="clear" w:color="auto" w:fill="FFFFFF"/>
        </w:rPr>
        <w:t>от 9 ноября 2020 г. №</w:t>
      </w:r>
      <w:r w:rsidRPr="00A20FBF">
        <w:rPr>
          <w:b w:val="0"/>
          <w:sz w:val="28"/>
          <w:szCs w:val="28"/>
          <w:shd w:val="clear" w:color="auto" w:fill="FFFFFF"/>
        </w:rPr>
        <w:t> 366-ФЗ</w:t>
      </w:r>
    </w:p>
    <w:p w14:paraId="2ACFFCD5" w14:textId="77777777" w:rsidR="00050982" w:rsidRPr="006D3240" w:rsidRDefault="00050982" w:rsidP="00BA4A69">
      <w:pPr>
        <w:pStyle w:val="1"/>
        <w:shd w:val="clear" w:color="auto" w:fill="FFFFFF"/>
        <w:spacing w:before="0" w:beforeAutospacing="0" w:after="0" w:afterAutospacing="0" w:line="360" w:lineRule="auto"/>
        <w:ind w:firstLine="709"/>
        <w:rPr>
          <w:b w:val="0"/>
          <w:color w:val="FF0000"/>
          <w:sz w:val="28"/>
          <w:szCs w:val="28"/>
        </w:rPr>
      </w:pPr>
    </w:p>
    <w:p w14:paraId="713FA865" w14:textId="77777777" w:rsidR="009B3609" w:rsidRPr="00BA4A69" w:rsidRDefault="005D0479" w:rsidP="00BA4A69">
      <w:pPr>
        <w:spacing w:after="0" w:line="360" w:lineRule="auto"/>
        <w:ind w:firstLine="709"/>
        <w:jc w:val="center"/>
        <w:rPr>
          <w:rFonts w:ascii="Times New Roman" w:hAnsi="Times New Roman" w:cs="Times New Roman"/>
          <w:b/>
          <w:sz w:val="28"/>
          <w:szCs w:val="28"/>
        </w:rPr>
      </w:pPr>
      <w:r w:rsidRPr="00BA4A69">
        <w:rPr>
          <w:rFonts w:ascii="Times New Roman" w:hAnsi="Times New Roman" w:cs="Times New Roman"/>
          <w:b/>
          <w:sz w:val="28"/>
          <w:szCs w:val="28"/>
        </w:rPr>
        <w:t>Учебники, учебные пособия, монографии и другая научная литература</w:t>
      </w:r>
    </w:p>
    <w:p w14:paraId="322C1697" w14:textId="77777777" w:rsidR="00EF21F4" w:rsidRDefault="00EF21F4" w:rsidP="00BA4A69">
      <w:pPr>
        <w:spacing w:after="0" w:line="360" w:lineRule="auto"/>
        <w:ind w:firstLine="709"/>
        <w:jc w:val="center"/>
        <w:rPr>
          <w:rFonts w:ascii="Times New Roman" w:hAnsi="Times New Roman" w:cs="Times New Roman"/>
          <w:sz w:val="28"/>
          <w:szCs w:val="28"/>
        </w:rPr>
      </w:pPr>
    </w:p>
    <w:p w14:paraId="414EB512" w14:textId="77777777" w:rsidR="00395A63" w:rsidRPr="00050982" w:rsidRDefault="00395A63" w:rsidP="00BA4A69">
      <w:pPr>
        <w:pStyle w:val="a4"/>
        <w:numPr>
          <w:ilvl w:val="0"/>
          <w:numId w:val="6"/>
        </w:numPr>
        <w:spacing w:after="0" w:line="360" w:lineRule="auto"/>
        <w:ind w:left="0" w:firstLine="709"/>
        <w:contextualSpacing w:val="0"/>
        <w:jc w:val="both"/>
        <w:rPr>
          <w:rFonts w:ascii="Times New Roman" w:hAnsi="Times New Roman" w:cs="Times New Roman"/>
          <w:sz w:val="28"/>
          <w:szCs w:val="28"/>
        </w:rPr>
      </w:pPr>
      <w:r w:rsidRPr="00050982">
        <w:rPr>
          <w:rFonts w:ascii="Times New Roman" w:hAnsi="Times New Roman" w:cs="Times New Roman"/>
          <w:sz w:val="28"/>
          <w:szCs w:val="28"/>
        </w:rPr>
        <w:t>Белицкий, В.Ю. Уголовный процесс России: учебное пособие (для подготовки к экзаменам) / В.Ю. Белицкий, С.В. Кравцова, А.Е. Кригер и др. ─ Барнаул: Барнаульский юридический институт МВД России, 2008. ─ 226 с.</w:t>
      </w:r>
    </w:p>
    <w:p w14:paraId="038543B7" w14:textId="77777777" w:rsidR="00395A63" w:rsidRPr="00050982" w:rsidRDefault="00395A63" w:rsidP="00BA4A69">
      <w:pPr>
        <w:pStyle w:val="a6"/>
        <w:numPr>
          <w:ilvl w:val="0"/>
          <w:numId w:val="6"/>
        </w:numPr>
        <w:spacing w:line="360" w:lineRule="auto"/>
        <w:ind w:left="0" w:firstLine="709"/>
        <w:jc w:val="both"/>
        <w:rPr>
          <w:rFonts w:ascii="Times New Roman" w:hAnsi="Times New Roman" w:cs="Times New Roman"/>
          <w:sz w:val="28"/>
          <w:szCs w:val="28"/>
        </w:rPr>
      </w:pPr>
      <w:r w:rsidRPr="00050982">
        <w:rPr>
          <w:rFonts w:ascii="Times New Roman" w:hAnsi="Times New Roman" w:cs="Times New Roman"/>
          <w:sz w:val="28"/>
          <w:szCs w:val="28"/>
        </w:rPr>
        <w:t>Гааг И.А. Влияние оснований и условий избрания меры пресечения в виде заключения под стражу на установление обязательного признака деяния, предусмотренного ч.2 ст. 301 УК РФ // Социогуманитарный вестник. 2014. №1 (13). – С. 119-124</w:t>
      </w:r>
    </w:p>
    <w:p w14:paraId="2A838498" w14:textId="77777777" w:rsidR="00395A63" w:rsidRPr="00050982" w:rsidRDefault="00395A63" w:rsidP="00BA4A69">
      <w:pPr>
        <w:pStyle w:val="a6"/>
        <w:numPr>
          <w:ilvl w:val="0"/>
          <w:numId w:val="6"/>
        </w:numPr>
        <w:spacing w:line="360" w:lineRule="auto"/>
        <w:ind w:left="0" w:firstLine="709"/>
        <w:jc w:val="both"/>
        <w:rPr>
          <w:rFonts w:ascii="Times New Roman" w:hAnsi="Times New Roman" w:cs="Times New Roman"/>
          <w:sz w:val="28"/>
          <w:szCs w:val="28"/>
        </w:rPr>
      </w:pPr>
      <w:r w:rsidRPr="00050982">
        <w:rPr>
          <w:rFonts w:ascii="Times New Roman" w:hAnsi="Times New Roman" w:cs="Times New Roman"/>
          <w:sz w:val="28"/>
          <w:szCs w:val="28"/>
        </w:rPr>
        <w:t>Еникеев З.Д. Проблемы эффективности мер уголовнопроцессуального пресечения. Казань, 1982. С.6.</w:t>
      </w:r>
    </w:p>
    <w:p w14:paraId="12828F24" w14:textId="77777777" w:rsidR="00395A63" w:rsidRPr="00050982" w:rsidRDefault="00395A63" w:rsidP="00BA4A69">
      <w:pPr>
        <w:pStyle w:val="a6"/>
        <w:numPr>
          <w:ilvl w:val="0"/>
          <w:numId w:val="6"/>
        </w:numPr>
        <w:spacing w:line="360" w:lineRule="auto"/>
        <w:ind w:left="0" w:firstLine="709"/>
        <w:jc w:val="both"/>
        <w:rPr>
          <w:rFonts w:ascii="Times New Roman" w:hAnsi="Times New Roman" w:cs="Times New Roman"/>
          <w:sz w:val="28"/>
          <w:szCs w:val="28"/>
        </w:rPr>
      </w:pPr>
      <w:r w:rsidRPr="00050982">
        <w:rPr>
          <w:rFonts w:ascii="Times New Roman" w:hAnsi="Times New Roman" w:cs="Times New Roman"/>
          <w:sz w:val="28"/>
          <w:szCs w:val="28"/>
        </w:rPr>
        <w:t>Зинатуллин З.З. Уголовно-процессуальное принуждение и его эффективность. Казань: Издательство Казанского университета, 1981. С. 26</w:t>
      </w:r>
    </w:p>
    <w:p w14:paraId="35BA1C57" w14:textId="77777777" w:rsidR="00395A63" w:rsidRPr="00050982" w:rsidRDefault="00395A63" w:rsidP="00BA4A69">
      <w:pPr>
        <w:pStyle w:val="a4"/>
        <w:numPr>
          <w:ilvl w:val="0"/>
          <w:numId w:val="6"/>
        </w:numPr>
        <w:spacing w:after="0" w:line="360" w:lineRule="auto"/>
        <w:ind w:left="0" w:firstLine="709"/>
        <w:contextualSpacing w:val="0"/>
        <w:jc w:val="both"/>
        <w:rPr>
          <w:rFonts w:ascii="Times New Roman" w:hAnsi="Times New Roman" w:cs="Times New Roman"/>
          <w:sz w:val="28"/>
          <w:szCs w:val="28"/>
        </w:rPr>
      </w:pPr>
      <w:r w:rsidRPr="00050982">
        <w:rPr>
          <w:rFonts w:ascii="Times New Roman" w:hAnsi="Times New Roman" w:cs="Times New Roman"/>
          <w:sz w:val="28"/>
          <w:szCs w:val="28"/>
        </w:rPr>
        <w:lastRenderedPageBreak/>
        <w:t>Колоколов, Н.А. Продление срока содержания под стражей // Уголовный процесс. ─ 2007. ─ №8. ─ С.12</w:t>
      </w:r>
    </w:p>
    <w:p w14:paraId="3FDDFB4A" w14:textId="77777777" w:rsidR="00395A63" w:rsidRPr="00050982" w:rsidRDefault="00395A63" w:rsidP="00BA4A69">
      <w:pPr>
        <w:pStyle w:val="a4"/>
        <w:numPr>
          <w:ilvl w:val="0"/>
          <w:numId w:val="6"/>
        </w:numPr>
        <w:spacing w:after="0" w:line="360" w:lineRule="auto"/>
        <w:ind w:left="0" w:firstLine="709"/>
        <w:contextualSpacing w:val="0"/>
        <w:jc w:val="both"/>
        <w:rPr>
          <w:rFonts w:ascii="Times New Roman" w:hAnsi="Times New Roman" w:cs="Times New Roman"/>
          <w:sz w:val="28"/>
          <w:szCs w:val="28"/>
        </w:rPr>
      </w:pPr>
      <w:r w:rsidRPr="00050982">
        <w:rPr>
          <w:rFonts w:ascii="Times New Roman" w:hAnsi="Times New Roman" w:cs="Times New Roman"/>
          <w:sz w:val="28"/>
          <w:szCs w:val="28"/>
        </w:rPr>
        <w:t>Комментарий к УПК РФ / Под общ. Ред В.В. Мозякова, М., 2003</w:t>
      </w:r>
    </w:p>
    <w:p w14:paraId="41FE1CE0" w14:textId="77777777" w:rsidR="00395A63" w:rsidRPr="00050982" w:rsidRDefault="00395A63" w:rsidP="00BA4A69">
      <w:pPr>
        <w:pStyle w:val="a4"/>
        <w:numPr>
          <w:ilvl w:val="0"/>
          <w:numId w:val="6"/>
        </w:numPr>
        <w:spacing w:after="0" w:line="360" w:lineRule="auto"/>
        <w:ind w:left="0" w:firstLine="709"/>
        <w:contextualSpacing w:val="0"/>
        <w:jc w:val="both"/>
        <w:rPr>
          <w:rFonts w:ascii="Times New Roman" w:hAnsi="Times New Roman" w:cs="Times New Roman"/>
          <w:sz w:val="28"/>
          <w:szCs w:val="28"/>
        </w:rPr>
      </w:pPr>
      <w:r w:rsidRPr="00050982">
        <w:rPr>
          <w:rFonts w:ascii="Times New Roman" w:hAnsi="Times New Roman" w:cs="Times New Roman"/>
          <w:sz w:val="28"/>
          <w:szCs w:val="28"/>
        </w:rPr>
        <w:t>Кондратов, И.А. К вопросу о предельном сроке содержание под стражей при производстве предварительного расследования // «Черные дыры» в российском законодательстве. ─ 2007. ─ №1. ─ С.233</w:t>
      </w:r>
    </w:p>
    <w:p w14:paraId="4CA692CB" w14:textId="77777777" w:rsidR="00395A63" w:rsidRPr="00050982" w:rsidRDefault="00395A63" w:rsidP="00BA4A69">
      <w:pPr>
        <w:pStyle w:val="a6"/>
        <w:numPr>
          <w:ilvl w:val="0"/>
          <w:numId w:val="6"/>
        </w:numPr>
        <w:spacing w:line="360" w:lineRule="auto"/>
        <w:ind w:left="0" w:firstLine="709"/>
        <w:jc w:val="both"/>
        <w:rPr>
          <w:rFonts w:ascii="Times New Roman" w:hAnsi="Times New Roman" w:cs="Times New Roman"/>
          <w:sz w:val="28"/>
          <w:szCs w:val="28"/>
        </w:rPr>
      </w:pPr>
      <w:r w:rsidRPr="00050982">
        <w:rPr>
          <w:rFonts w:ascii="Times New Roman" w:hAnsi="Times New Roman" w:cs="Times New Roman"/>
          <w:sz w:val="28"/>
          <w:szCs w:val="28"/>
        </w:rPr>
        <w:t>Коротков А.П., Тимофеев А.В. Прокурорско-следственная практика применения УПК РФ. – М.: Экзамен, 2005</w:t>
      </w:r>
    </w:p>
    <w:p w14:paraId="2D5A5249" w14:textId="77777777" w:rsidR="00395A63" w:rsidRPr="00050982" w:rsidRDefault="00395A63" w:rsidP="00BA4A69">
      <w:pPr>
        <w:pStyle w:val="a6"/>
        <w:numPr>
          <w:ilvl w:val="0"/>
          <w:numId w:val="6"/>
        </w:numPr>
        <w:spacing w:line="360" w:lineRule="auto"/>
        <w:ind w:left="0" w:firstLine="709"/>
        <w:jc w:val="both"/>
        <w:rPr>
          <w:rFonts w:ascii="Times New Roman" w:hAnsi="Times New Roman" w:cs="Times New Roman"/>
          <w:sz w:val="28"/>
          <w:szCs w:val="28"/>
        </w:rPr>
      </w:pPr>
      <w:r w:rsidRPr="00050982">
        <w:rPr>
          <w:rFonts w:ascii="Times New Roman" w:hAnsi="Times New Roman" w:cs="Times New Roman"/>
          <w:color w:val="000000"/>
          <w:sz w:val="28"/>
          <w:szCs w:val="28"/>
          <w:shd w:val="clear" w:color="auto" w:fill="F8F9FA"/>
        </w:rPr>
        <w:t> </w:t>
      </w:r>
      <w:r w:rsidRPr="00050982">
        <w:rPr>
          <w:rFonts w:ascii="Times New Roman" w:hAnsi="Times New Roman" w:cs="Times New Roman"/>
          <w:sz w:val="28"/>
          <w:szCs w:val="28"/>
        </w:rPr>
        <w:t>Мельников, В.Ю. Применение мер пресечения в отношении подозреваемых и обвиняемых / В.Ю. Мельников // Российский судья. ─ 2007. ─ №7. ─ С.29-33</w:t>
      </w:r>
    </w:p>
    <w:p w14:paraId="6F4FABB5" w14:textId="77777777" w:rsidR="00395A63" w:rsidRPr="00050982" w:rsidRDefault="00395A63" w:rsidP="00BA4A69">
      <w:pPr>
        <w:pStyle w:val="a6"/>
        <w:numPr>
          <w:ilvl w:val="0"/>
          <w:numId w:val="6"/>
        </w:numPr>
        <w:spacing w:line="360" w:lineRule="auto"/>
        <w:ind w:left="0" w:firstLine="709"/>
        <w:jc w:val="both"/>
        <w:rPr>
          <w:rFonts w:ascii="Times New Roman" w:hAnsi="Times New Roman" w:cs="Times New Roman"/>
          <w:sz w:val="28"/>
          <w:szCs w:val="28"/>
        </w:rPr>
      </w:pPr>
      <w:r w:rsidRPr="00050982">
        <w:rPr>
          <w:rFonts w:ascii="Times New Roman" w:hAnsi="Times New Roman" w:cs="Times New Roman"/>
          <w:sz w:val="28"/>
          <w:szCs w:val="28"/>
        </w:rPr>
        <w:t>Научно-практический комментарий к УПК Российской Федерации / Под ред. В.М. Лебедева, В.П. Божьева. М.: Спарк, 2002.</w:t>
      </w:r>
    </w:p>
    <w:p w14:paraId="5E7B40E7" w14:textId="0AB37FFA" w:rsidR="00395A63" w:rsidRDefault="00395A63" w:rsidP="00BA4A69">
      <w:pPr>
        <w:pStyle w:val="a6"/>
        <w:numPr>
          <w:ilvl w:val="0"/>
          <w:numId w:val="6"/>
        </w:numPr>
        <w:spacing w:line="360" w:lineRule="auto"/>
        <w:ind w:left="0" w:firstLine="709"/>
        <w:jc w:val="both"/>
        <w:rPr>
          <w:rFonts w:ascii="Times New Roman" w:hAnsi="Times New Roman" w:cs="Times New Roman"/>
          <w:sz w:val="28"/>
          <w:szCs w:val="28"/>
        </w:rPr>
      </w:pPr>
      <w:r w:rsidRPr="00050982">
        <w:rPr>
          <w:rFonts w:ascii="Times New Roman" w:hAnsi="Times New Roman" w:cs="Times New Roman"/>
          <w:sz w:val="28"/>
          <w:szCs w:val="28"/>
        </w:rPr>
        <w:t>Попова, Е.Э. Организации совершенствования уведомления родственников о задержании подозреваемого и обвиняемого и применении к нему меры пресечения в виде заключения под стражу / Е.Э. Попова // Российский следователь. ─ 2006. ─ №12. ─ С.7-9.</w:t>
      </w:r>
    </w:p>
    <w:p w14:paraId="6C7B05D7" w14:textId="77777777" w:rsidR="00BA4A69" w:rsidRPr="00050982" w:rsidRDefault="00BA4A69" w:rsidP="00BA4A69">
      <w:pPr>
        <w:pStyle w:val="a6"/>
        <w:numPr>
          <w:ilvl w:val="0"/>
          <w:numId w:val="6"/>
        </w:numPr>
        <w:spacing w:line="360" w:lineRule="auto"/>
        <w:ind w:left="0" w:firstLine="709"/>
        <w:jc w:val="both"/>
        <w:rPr>
          <w:rFonts w:ascii="Times New Roman" w:hAnsi="Times New Roman" w:cs="Times New Roman"/>
          <w:sz w:val="28"/>
          <w:szCs w:val="28"/>
        </w:rPr>
      </w:pPr>
      <w:r w:rsidRPr="00DA26EF">
        <w:rPr>
          <w:rFonts w:ascii="Times New Roman" w:hAnsi="Times New Roman" w:cs="Times New Roman"/>
          <w:sz w:val="28"/>
          <w:szCs w:val="28"/>
        </w:rPr>
        <w:t>Якимович Ю. К. Уголовно-процессуальное право Российской федерации. – СПб.: 2007. С.276</w:t>
      </w:r>
    </w:p>
    <w:p w14:paraId="234160EE" w14:textId="77777777" w:rsidR="00BA4A69" w:rsidRDefault="00BA4A69" w:rsidP="00BA4A69">
      <w:pPr>
        <w:pStyle w:val="a6"/>
        <w:spacing w:line="360" w:lineRule="auto"/>
        <w:ind w:firstLine="709"/>
        <w:jc w:val="both"/>
        <w:rPr>
          <w:rFonts w:ascii="Times New Roman" w:hAnsi="Times New Roman" w:cs="Times New Roman"/>
          <w:sz w:val="28"/>
          <w:szCs w:val="28"/>
        </w:rPr>
      </w:pPr>
    </w:p>
    <w:p w14:paraId="530755F4" w14:textId="3DE8D89E" w:rsidR="00D65429" w:rsidRPr="004D5B72" w:rsidRDefault="004D5B72" w:rsidP="00BA4A69">
      <w:pPr>
        <w:pStyle w:val="a6"/>
        <w:spacing w:line="360" w:lineRule="auto"/>
        <w:ind w:firstLine="709"/>
        <w:jc w:val="center"/>
        <w:rPr>
          <w:rFonts w:ascii="Times New Roman" w:hAnsi="Times New Roman" w:cs="Times New Roman"/>
          <w:b/>
          <w:sz w:val="28"/>
          <w:szCs w:val="28"/>
        </w:rPr>
      </w:pPr>
      <w:r w:rsidRPr="004D5B72">
        <w:rPr>
          <w:rFonts w:ascii="Times New Roman" w:hAnsi="Times New Roman" w:cs="Times New Roman"/>
          <w:b/>
          <w:sz w:val="28"/>
          <w:szCs w:val="28"/>
        </w:rPr>
        <w:t>Материалы правоприменительной практики</w:t>
      </w:r>
    </w:p>
    <w:p w14:paraId="0B0C9F90" w14:textId="77777777" w:rsidR="00BA4A69" w:rsidRDefault="00BA4A69" w:rsidP="00BA4A69">
      <w:pPr>
        <w:pStyle w:val="a6"/>
        <w:spacing w:line="360" w:lineRule="auto"/>
        <w:ind w:firstLine="709"/>
        <w:jc w:val="center"/>
        <w:rPr>
          <w:rFonts w:ascii="Times New Roman" w:hAnsi="Times New Roman" w:cs="Times New Roman"/>
          <w:sz w:val="28"/>
          <w:szCs w:val="28"/>
        </w:rPr>
      </w:pPr>
    </w:p>
    <w:p w14:paraId="4DE18C6E" w14:textId="474B4862" w:rsidR="00D65429" w:rsidRDefault="00D65429" w:rsidP="00BA4A69">
      <w:pPr>
        <w:pStyle w:val="a6"/>
        <w:numPr>
          <w:ilvl w:val="0"/>
          <w:numId w:val="8"/>
        </w:numPr>
        <w:spacing w:line="360" w:lineRule="auto"/>
        <w:ind w:left="0" w:firstLine="709"/>
        <w:jc w:val="both"/>
        <w:rPr>
          <w:rFonts w:ascii="Times New Roman" w:hAnsi="Times New Roman" w:cs="Times New Roman"/>
          <w:sz w:val="28"/>
          <w:szCs w:val="28"/>
        </w:rPr>
      </w:pPr>
      <w:r w:rsidRPr="00D65429">
        <w:rPr>
          <w:rFonts w:ascii="Times New Roman" w:hAnsi="Times New Roman" w:cs="Times New Roman"/>
          <w:sz w:val="28"/>
          <w:szCs w:val="28"/>
        </w:rPr>
        <w:t>Постановление Правительства РФ от 14 января 2011 г. № 3 "О медицинском освидетельствовании подозреваемых или обвиняемых в совершении преступлений" //</w:t>
      </w:r>
      <w:r w:rsidR="00BA4A69" w:rsidRPr="00BA4A69">
        <w:rPr>
          <w:color w:val="464C55"/>
          <w:sz w:val="22"/>
          <w:szCs w:val="22"/>
          <w:shd w:val="clear" w:color="auto" w:fill="FFFFFF"/>
        </w:rPr>
        <w:t xml:space="preserve"> </w:t>
      </w:r>
      <w:r w:rsidR="00BA4A69">
        <w:rPr>
          <w:rFonts w:ascii="Times New Roman" w:hAnsi="Times New Roman" w:cs="Times New Roman"/>
          <w:sz w:val="28"/>
          <w:szCs w:val="28"/>
        </w:rPr>
        <w:t>Российская газета от 21 января 2011 г. №</w:t>
      </w:r>
      <w:r w:rsidR="00BA4A69" w:rsidRPr="00BA4A69">
        <w:rPr>
          <w:rFonts w:ascii="Times New Roman" w:hAnsi="Times New Roman" w:cs="Times New Roman"/>
          <w:sz w:val="28"/>
          <w:szCs w:val="28"/>
        </w:rPr>
        <w:t xml:space="preserve"> 11</w:t>
      </w:r>
      <w:r w:rsidR="00BA4A69">
        <w:rPr>
          <w:rFonts w:ascii="Times New Roman" w:hAnsi="Times New Roman" w:cs="Times New Roman"/>
          <w:sz w:val="28"/>
          <w:szCs w:val="28"/>
        </w:rPr>
        <w:t xml:space="preserve">; </w:t>
      </w:r>
      <w:r w:rsidR="004D5B72">
        <w:rPr>
          <w:rFonts w:ascii="Times New Roman" w:hAnsi="Times New Roman" w:cs="Times New Roman"/>
          <w:sz w:val="28"/>
          <w:szCs w:val="28"/>
        </w:rPr>
        <w:t xml:space="preserve">от </w:t>
      </w:r>
      <w:r w:rsidR="004D5B72" w:rsidRPr="004D5B72">
        <w:rPr>
          <w:rFonts w:ascii="Times New Roman" w:hAnsi="Times New Roman" w:cs="Times New Roman"/>
          <w:sz w:val="28"/>
          <w:szCs w:val="28"/>
          <w:shd w:val="clear" w:color="auto" w:fill="FFFFFF"/>
        </w:rPr>
        <w:t>4 сентября 2012 г. №</w:t>
      </w:r>
      <w:r w:rsidR="00BA4A69" w:rsidRPr="004D5B72">
        <w:rPr>
          <w:rFonts w:ascii="Times New Roman" w:hAnsi="Times New Roman" w:cs="Times New Roman"/>
          <w:sz w:val="28"/>
          <w:szCs w:val="28"/>
          <w:shd w:val="clear" w:color="auto" w:fill="FFFFFF"/>
        </w:rPr>
        <w:t> 882</w:t>
      </w:r>
    </w:p>
    <w:p w14:paraId="43AB359F" w14:textId="47B696C2" w:rsidR="00D65429" w:rsidRPr="00BA4A69" w:rsidRDefault="00D65429" w:rsidP="00BA4A69">
      <w:pPr>
        <w:pStyle w:val="1"/>
        <w:numPr>
          <w:ilvl w:val="0"/>
          <w:numId w:val="8"/>
        </w:numPr>
        <w:shd w:val="clear" w:color="auto" w:fill="FFFFFF"/>
        <w:spacing w:before="0" w:beforeAutospacing="0" w:after="0" w:afterAutospacing="0" w:line="360" w:lineRule="auto"/>
        <w:ind w:left="0" w:firstLine="709"/>
        <w:jc w:val="both"/>
        <w:rPr>
          <w:b w:val="0"/>
          <w:sz w:val="28"/>
          <w:szCs w:val="28"/>
        </w:rPr>
      </w:pPr>
      <w:r w:rsidRPr="00D65429">
        <w:rPr>
          <w:b w:val="0"/>
          <w:sz w:val="28"/>
          <w:szCs w:val="28"/>
        </w:rPr>
        <w:t>Постановление Пленума Ве</w:t>
      </w:r>
      <w:r>
        <w:rPr>
          <w:b w:val="0"/>
          <w:sz w:val="28"/>
          <w:szCs w:val="28"/>
        </w:rPr>
        <w:t>рховного Суда РФ от 19.12.2013 № 41 (ред. от 11.06.2020) «</w:t>
      </w:r>
      <w:r w:rsidRPr="00D65429">
        <w:rPr>
          <w:b w:val="0"/>
          <w:sz w:val="28"/>
          <w:szCs w:val="28"/>
        </w:rPr>
        <w:t xml:space="preserve">О практике применения судами законодательства о мерах пресечения в виде заключения под стражу, домашнего ареста, залога и </w:t>
      </w:r>
      <w:r w:rsidRPr="00D65429">
        <w:rPr>
          <w:b w:val="0"/>
          <w:sz w:val="28"/>
          <w:szCs w:val="28"/>
        </w:rPr>
        <w:lastRenderedPageBreak/>
        <w:t>запрета определенных действий</w:t>
      </w:r>
      <w:r>
        <w:rPr>
          <w:b w:val="0"/>
          <w:sz w:val="28"/>
          <w:szCs w:val="28"/>
        </w:rPr>
        <w:t xml:space="preserve">»// </w:t>
      </w:r>
      <w:r w:rsidRPr="00BA4A69">
        <w:rPr>
          <w:b w:val="0"/>
          <w:sz w:val="28"/>
          <w:szCs w:val="28"/>
          <w:shd w:val="clear" w:color="auto" w:fill="FFFFFF"/>
        </w:rPr>
        <w:t>Российская газета</w:t>
      </w:r>
      <w:r w:rsidR="00BA4A69" w:rsidRPr="00BA4A69">
        <w:rPr>
          <w:b w:val="0"/>
          <w:sz w:val="28"/>
          <w:szCs w:val="28"/>
          <w:shd w:val="clear" w:color="auto" w:fill="FFFFFF"/>
        </w:rPr>
        <w:t xml:space="preserve"> от 27 декабря 2013 г. №</w:t>
      </w:r>
      <w:r w:rsidRPr="00BA4A69">
        <w:rPr>
          <w:b w:val="0"/>
          <w:sz w:val="28"/>
          <w:szCs w:val="28"/>
          <w:shd w:val="clear" w:color="auto" w:fill="FFFFFF"/>
        </w:rPr>
        <w:t xml:space="preserve"> 294;</w:t>
      </w:r>
      <w:r w:rsidR="00BA4A69" w:rsidRPr="00BA4A69">
        <w:rPr>
          <w:shd w:val="clear" w:color="auto" w:fill="FFFFFF"/>
        </w:rPr>
        <w:t xml:space="preserve"> </w:t>
      </w:r>
      <w:r w:rsidR="00BA4A69" w:rsidRPr="00BA4A69">
        <w:rPr>
          <w:b w:val="0"/>
          <w:sz w:val="28"/>
          <w:szCs w:val="28"/>
          <w:shd w:val="clear" w:color="auto" w:fill="FFFFFF"/>
        </w:rPr>
        <w:t>от 11 июня 2020 г. № 7</w:t>
      </w:r>
    </w:p>
    <w:p w14:paraId="0D392C9E" w14:textId="77777777" w:rsidR="00D65429" w:rsidRPr="00050982" w:rsidRDefault="00D65429" w:rsidP="00D65429">
      <w:pPr>
        <w:pStyle w:val="a6"/>
        <w:spacing w:line="360" w:lineRule="auto"/>
        <w:ind w:left="1070"/>
        <w:jc w:val="both"/>
        <w:rPr>
          <w:rFonts w:ascii="Times New Roman" w:hAnsi="Times New Roman" w:cs="Times New Roman"/>
          <w:sz w:val="28"/>
          <w:szCs w:val="28"/>
        </w:rPr>
      </w:pPr>
    </w:p>
    <w:sectPr w:rsidR="00D65429" w:rsidRPr="00050982" w:rsidSect="008128A9">
      <w:headerReference w:type="default" r:id="rId8"/>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11ABF" w14:textId="77777777" w:rsidR="00EE47D7" w:rsidRDefault="00EE47D7" w:rsidP="004219EF">
      <w:pPr>
        <w:spacing w:after="0" w:line="240" w:lineRule="auto"/>
      </w:pPr>
      <w:r>
        <w:separator/>
      </w:r>
    </w:p>
  </w:endnote>
  <w:endnote w:type="continuationSeparator" w:id="0">
    <w:p w14:paraId="4CF1F881" w14:textId="77777777" w:rsidR="00EE47D7" w:rsidRDefault="00EE47D7" w:rsidP="00421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B6939" w14:textId="77777777" w:rsidR="00EE47D7" w:rsidRDefault="00EE47D7" w:rsidP="004219EF">
      <w:pPr>
        <w:spacing w:after="0" w:line="240" w:lineRule="auto"/>
      </w:pPr>
      <w:r>
        <w:separator/>
      </w:r>
    </w:p>
  </w:footnote>
  <w:footnote w:type="continuationSeparator" w:id="0">
    <w:p w14:paraId="3E1407B4" w14:textId="77777777" w:rsidR="00EE47D7" w:rsidRDefault="00EE47D7" w:rsidP="004219EF">
      <w:pPr>
        <w:spacing w:after="0" w:line="240" w:lineRule="auto"/>
      </w:pPr>
      <w:r>
        <w:continuationSeparator/>
      </w:r>
    </w:p>
  </w:footnote>
  <w:footnote w:id="1">
    <w:p w14:paraId="347130C3" w14:textId="77777777" w:rsidR="00A17A11" w:rsidRPr="006F158D" w:rsidRDefault="00A17A11" w:rsidP="0000216C">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6F158D">
        <w:rPr>
          <w:rStyle w:val="a8"/>
          <w:rFonts w:ascii="Times New Roman" w:hAnsi="Times New Roman" w:cs="Times New Roman"/>
          <w:sz w:val="20"/>
          <w:szCs w:val="20"/>
        </w:rPr>
        <w:footnoteRef/>
      </w:r>
      <w:r w:rsidRPr="006F158D">
        <w:rPr>
          <w:rFonts w:ascii="Times New Roman" w:hAnsi="Times New Roman" w:cs="Times New Roman"/>
          <w:sz w:val="20"/>
          <w:szCs w:val="20"/>
        </w:rPr>
        <w:t xml:space="preserve"> </w:t>
      </w:r>
      <w:r w:rsidRPr="006F158D">
        <w:rPr>
          <w:rFonts w:ascii="Times New Roman" w:eastAsia="Times New Roman" w:hAnsi="Times New Roman" w:cs="Times New Roman"/>
          <w:color w:val="000000"/>
          <w:sz w:val="20"/>
          <w:szCs w:val="20"/>
          <w:lang w:eastAsia="ru-RU"/>
        </w:rPr>
        <w:t>Якимович Ю. К. Уголовно-процессуальное право Российской федерации. – СПб.: 2007 С.276</w:t>
      </w:r>
    </w:p>
  </w:footnote>
  <w:footnote w:id="2">
    <w:p w14:paraId="756872CB" w14:textId="77777777" w:rsidR="00451231" w:rsidRPr="006F158D" w:rsidRDefault="00451231" w:rsidP="0000216C">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6F158D">
        <w:rPr>
          <w:rStyle w:val="a8"/>
          <w:rFonts w:ascii="Times New Roman" w:hAnsi="Times New Roman" w:cs="Times New Roman"/>
          <w:sz w:val="20"/>
          <w:szCs w:val="20"/>
        </w:rPr>
        <w:footnoteRef/>
      </w:r>
      <w:r w:rsidRPr="006F158D">
        <w:rPr>
          <w:rFonts w:ascii="Times New Roman" w:hAnsi="Times New Roman" w:cs="Times New Roman"/>
          <w:sz w:val="20"/>
          <w:szCs w:val="20"/>
        </w:rPr>
        <w:t xml:space="preserve"> </w:t>
      </w:r>
      <w:r w:rsidRPr="006F158D">
        <w:rPr>
          <w:rFonts w:ascii="Times New Roman" w:eastAsia="Times New Roman" w:hAnsi="Times New Roman" w:cs="Times New Roman"/>
          <w:color w:val="000000"/>
          <w:sz w:val="20"/>
          <w:szCs w:val="20"/>
          <w:lang w:eastAsia="ru-RU"/>
        </w:rPr>
        <w:t>Еникеев З.Д. Пробы эффективности мер уголовно-процессуального пресечения. Казань, 1982 С.6.</w:t>
      </w:r>
    </w:p>
  </w:footnote>
  <w:footnote w:id="3">
    <w:p w14:paraId="4308BA4D" w14:textId="77777777" w:rsidR="00A17A11" w:rsidRPr="006F158D" w:rsidRDefault="00A17A11" w:rsidP="0000216C">
      <w:pPr>
        <w:pStyle w:val="a6"/>
        <w:ind w:firstLine="709"/>
        <w:jc w:val="both"/>
      </w:pPr>
      <w:r w:rsidRPr="006F158D">
        <w:rPr>
          <w:rStyle w:val="a8"/>
          <w:rFonts w:ascii="Times New Roman" w:hAnsi="Times New Roman" w:cs="Times New Roman"/>
        </w:rPr>
        <w:footnoteRef/>
      </w:r>
      <w:r w:rsidRPr="006F158D">
        <w:rPr>
          <w:rFonts w:ascii="Times New Roman" w:hAnsi="Times New Roman" w:cs="Times New Roman"/>
        </w:rPr>
        <w:t xml:space="preserve"> </w:t>
      </w:r>
      <w:r w:rsidRPr="006F158D">
        <w:rPr>
          <w:rFonts w:ascii="Times New Roman" w:hAnsi="Times New Roman" w:cs="Times New Roman"/>
          <w:color w:val="000000"/>
          <w:shd w:val="clear" w:color="auto" w:fill="FFFFFF"/>
        </w:rPr>
        <w:t>Михайлов В.А. Меры пресечения в российском уголовном процессе. М., 1996 С. 116</w:t>
      </w:r>
    </w:p>
  </w:footnote>
  <w:footnote w:id="4">
    <w:p w14:paraId="40DFECD2" w14:textId="77777777" w:rsidR="00776963" w:rsidRPr="006F158D" w:rsidRDefault="00776963" w:rsidP="00B87879">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6F158D">
        <w:rPr>
          <w:rStyle w:val="a8"/>
          <w:sz w:val="20"/>
          <w:szCs w:val="20"/>
        </w:rPr>
        <w:footnoteRef/>
      </w:r>
      <w:r w:rsidRPr="006F158D">
        <w:rPr>
          <w:sz w:val="20"/>
          <w:szCs w:val="20"/>
        </w:rPr>
        <w:t xml:space="preserve"> </w:t>
      </w:r>
      <w:r w:rsidRPr="006F158D">
        <w:rPr>
          <w:rFonts w:ascii="Times New Roman" w:eastAsia="Times New Roman" w:hAnsi="Times New Roman" w:cs="Times New Roman"/>
          <w:color w:val="000000"/>
          <w:sz w:val="20"/>
          <w:szCs w:val="20"/>
          <w:lang w:eastAsia="ru-RU"/>
        </w:rPr>
        <w:t>Зинатуллин З.З. Уголовно-процессуальное принуждение и его эффективность. Казань: Издательство</w:t>
      </w:r>
      <w:r w:rsidR="00A17A11" w:rsidRPr="006F158D">
        <w:rPr>
          <w:rFonts w:ascii="Times New Roman" w:eastAsia="Times New Roman" w:hAnsi="Times New Roman" w:cs="Times New Roman"/>
          <w:color w:val="000000"/>
          <w:sz w:val="20"/>
          <w:szCs w:val="20"/>
          <w:lang w:eastAsia="ru-RU"/>
        </w:rPr>
        <w:t xml:space="preserve"> </w:t>
      </w:r>
      <w:r w:rsidRPr="006F158D">
        <w:rPr>
          <w:rFonts w:ascii="Times New Roman" w:eastAsia="Times New Roman" w:hAnsi="Times New Roman" w:cs="Times New Roman"/>
          <w:color w:val="000000"/>
          <w:sz w:val="20"/>
          <w:szCs w:val="20"/>
          <w:lang w:eastAsia="ru-RU"/>
        </w:rPr>
        <w:t>Казанского университета, 1981 С. 26</w:t>
      </w:r>
    </w:p>
  </w:footnote>
  <w:footnote w:id="5">
    <w:p w14:paraId="698D0DC0" w14:textId="77777777" w:rsidR="00451231" w:rsidRPr="006F158D" w:rsidRDefault="00451231" w:rsidP="00B87879">
      <w:pPr>
        <w:pStyle w:val="a6"/>
        <w:ind w:firstLine="709"/>
        <w:jc w:val="both"/>
        <w:rPr>
          <w:rFonts w:ascii="Times New Roman" w:hAnsi="Times New Roman" w:cs="Times New Roman"/>
        </w:rPr>
      </w:pPr>
      <w:r w:rsidRPr="006F158D">
        <w:rPr>
          <w:rStyle w:val="a8"/>
        </w:rPr>
        <w:footnoteRef/>
      </w:r>
      <w:r w:rsidRPr="006F158D">
        <w:rPr>
          <w:rFonts w:ascii="Times New Roman" w:hAnsi="Times New Roman" w:cs="Times New Roman"/>
          <w:bCs/>
          <w:color w:val="000000"/>
          <w:spacing w:val="-4"/>
          <w:shd w:val="clear" w:color="auto" w:fill="FFFFFF"/>
        </w:rPr>
        <w:t>"Международный пакт о гражданских и политических правах" (Принят 16.12.1966 Резолюцией 2200 (XXI) на 1496-ом пленарном заседании Генеральной Ассамблеи ООН)</w:t>
      </w:r>
    </w:p>
  </w:footnote>
  <w:footnote w:id="6">
    <w:p w14:paraId="4F662B77" w14:textId="2CB608A2" w:rsidR="00050982" w:rsidRPr="006F158D" w:rsidRDefault="00050982" w:rsidP="00B87879">
      <w:pPr>
        <w:shd w:val="clear" w:color="auto" w:fill="FFFFFF"/>
        <w:spacing w:after="0" w:line="240" w:lineRule="auto"/>
        <w:ind w:firstLine="709"/>
        <w:rPr>
          <w:rFonts w:ascii="yandex-sans" w:eastAsia="Times New Roman" w:hAnsi="yandex-sans" w:cs="Times New Roman"/>
          <w:color w:val="000000"/>
          <w:sz w:val="20"/>
          <w:szCs w:val="20"/>
          <w:lang w:eastAsia="ru-RU"/>
        </w:rPr>
      </w:pPr>
      <w:r w:rsidRPr="006F158D">
        <w:rPr>
          <w:rStyle w:val="a8"/>
          <w:sz w:val="20"/>
          <w:szCs w:val="20"/>
        </w:rPr>
        <w:footnoteRef/>
      </w:r>
      <w:r w:rsidRPr="006F158D">
        <w:rPr>
          <w:sz w:val="20"/>
          <w:szCs w:val="20"/>
        </w:rPr>
        <w:t xml:space="preserve"> </w:t>
      </w:r>
      <w:r w:rsidRPr="006F158D">
        <w:rPr>
          <w:rFonts w:ascii="yandex-sans" w:eastAsia="Times New Roman" w:hAnsi="yandex-sans" w:cs="Times New Roman"/>
          <w:color w:val="000000"/>
          <w:sz w:val="20"/>
          <w:szCs w:val="20"/>
          <w:lang w:eastAsia="ru-RU"/>
        </w:rPr>
        <w:t>Гааг И.А. Влияние оснований и условий избрания меры пресечения в виде заключения под стражу на установление обязательного признака деяния, предусмотренного ч.2 ст. 301 УК РФ // Социогуманитарный вестник. 2014 №1 (13). – С. 119-124.</w:t>
      </w:r>
    </w:p>
    <w:p w14:paraId="1D9E45E8" w14:textId="77777777" w:rsidR="00050982" w:rsidRPr="006F158D" w:rsidRDefault="00050982" w:rsidP="00B87879">
      <w:pPr>
        <w:pStyle w:val="a6"/>
        <w:ind w:firstLine="709"/>
      </w:pPr>
    </w:p>
  </w:footnote>
  <w:footnote w:id="7">
    <w:p w14:paraId="787EC488" w14:textId="40BF5D11" w:rsidR="00BA4A69" w:rsidRPr="006F158D" w:rsidRDefault="00BA4A69" w:rsidP="006F158D">
      <w:pPr>
        <w:pStyle w:val="a6"/>
        <w:ind w:firstLine="708"/>
        <w:jc w:val="both"/>
      </w:pPr>
      <w:r w:rsidRPr="006F158D">
        <w:rPr>
          <w:rStyle w:val="a8"/>
        </w:rPr>
        <w:footnoteRef/>
      </w:r>
      <w:r w:rsidRPr="006F158D">
        <w:t xml:space="preserve"> </w:t>
      </w:r>
      <w:r w:rsidRPr="006F158D">
        <w:rPr>
          <w:rFonts w:ascii="Times New Roman" w:hAnsi="Times New Roman" w:cs="Times New Roman"/>
        </w:rPr>
        <w:t>Постановление Правительства РФ от 14.01.2011 № 3 (ред.04.09.2012) «О медицинском освидетельствовании подозреваемых или обвиняемых в совершении преступлений».</w:t>
      </w:r>
    </w:p>
  </w:footnote>
  <w:footnote w:id="8">
    <w:p w14:paraId="1C360CED" w14:textId="59901195" w:rsidR="00050982" w:rsidRPr="006F158D" w:rsidRDefault="00050982" w:rsidP="00B87879">
      <w:pPr>
        <w:shd w:val="clear" w:color="auto" w:fill="FFFFFF"/>
        <w:spacing w:after="0" w:line="240" w:lineRule="auto"/>
        <w:ind w:firstLine="709"/>
        <w:rPr>
          <w:rFonts w:ascii="yandex-sans" w:eastAsia="Times New Roman" w:hAnsi="yandex-sans" w:cs="Times New Roman"/>
          <w:color w:val="000000"/>
          <w:sz w:val="20"/>
          <w:szCs w:val="20"/>
          <w:lang w:eastAsia="ru-RU"/>
        </w:rPr>
      </w:pPr>
      <w:r w:rsidRPr="006F158D">
        <w:rPr>
          <w:rStyle w:val="a8"/>
          <w:sz w:val="20"/>
          <w:szCs w:val="20"/>
        </w:rPr>
        <w:footnoteRef/>
      </w:r>
      <w:r w:rsidRPr="006F158D">
        <w:rPr>
          <w:sz w:val="20"/>
          <w:szCs w:val="20"/>
        </w:rPr>
        <w:t xml:space="preserve"> </w:t>
      </w:r>
      <w:r w:rsidRPr="006F158D">
        <w:rPr>
          <w:rFonts w:ascii="yandex-sans" w:eastAsia="Times New Roman" w:hAnsi="yandex-sans" w:cs="Times New Roman"/>
          <w:color w:val="000000"/>
          <w:sz w:val="20"/>
          <w:szCs w:val="20"/>
          <w:lang w:eastAsia="ru-RU"/>
        </w:rPr>
        <w:t>Коротков А.П., Тимофеев А.В. Прокурорско-следственная практика применения УПК РФ. – М.: Экзамен, 2005 С.607.</w:t>
      </w:r>
    </w:p>
    <w:p w14:paraId="609AABD9" w14:textId="77777777" w:rsidR="00050982" w:rsidRPr="006F158D" w:rsidRDefault="00050982" w:rsidP="00B87879">
      <w:pPr>
        <w:pStyle w:val="a6"/>
        <w:ind w:firstLine="709"/>
      </w:pPr>
    </w:p>
  </w:footnote>
  <w:footnote w:id="9">
    <w:p w14:paraId="39ADB93B" w14:textId="763FB5C4" w:rsidR="00C80300" w:rsidRPr="006F158D" w:rsidRDefault="00C80300" w:rsidP="00B87879">
      <w:pPr>
        <w:pStyle w:val="a6"/>
        <w:ind w:firstLine="709"/>
        <w:jc w:val="both"/>
        <w:rPr>
          <w:rFonts w:ascii="Times New Roman" w:hAnsi="Times New Roman" w:cs="Times New Roman"/>
        </w:rPr>
      </w:pPr>
      <w:r w:rsidRPr="006F158D">
        <w:rPr>
          <w:rStyle w:val="a8"/>
        </w:rPr>
        <w:footnoteRef/>
      </w:r>
      <w:r w:rsidRPr="006F158D">
        <w:t xml:space="preserve"> </w:t>
      </w:r>
      <w:r w:rsidRPr="006F158D">
        <w:rPr>
          <w:rFonts w:ascii="Times New Roman" w:hAnsi="Times New Roman" w:cs="Times New Roman"/>
        </w:rPr>
        <w:t>Мельников, В.Ю. Применение мер пресечения в отношении подозреваемых и обвиняемых / В.Ю. Мельников // Российский судья. ─ 2007. ─ №7. ─ С.29-33</w:t>
      </w:r>
    </w:p>
  </w:footnote>
  <w:footnote w:id="10">
    <w:p w14:paraId="58A7E9CB" w14:textId="77777777" w:rsidR="00C80300" w:rsidRPr="006F158D" w:rsidRDefault="00C80300" w:rsidP="00B87879">
      <w:pPr>
        <w:pStyle w:val="a6"/>
        <w:ind w:firstLine="709"/>
        <w:jc w:val="both"/>
        <w:rPr>
          <w:rFonts w:ascii="Times New Roman" w:hAnsi="Times New Roman" w:cs="Times New Roman"/>
        </w:rPr>
      </w:pPr>
      <w:r w:rsidRPr="006F158D">
        <w:rPr>
          <w:rStyle w:val="a8"/>
        </w:rPr>
        <w:footnoteRef/>
      </w:r>
      <w:r w:rsidRPr="006F158D">
        <w:t xml:space="preserve"> </w:t>
      </w:r>
      <w:r w:rsidRPr="006F158D">
        <w:rPr>
          <w:rFonts w:ascii="Times New Roman" w:hAnsi="Times New Roman" w:cs="Times New Roman"/>
        </w:rPr>
        <w:t>Попова, Е.Э. Организации совершенствования уведомления родственников о задержании подозреваемого и обвиняемого и применении к нему меры пресечения в виде заключения под стражу / Е.Э. Попова // Российский следователь. ─ 2006. ─ №12. ─ С.7-9.</w:t>
      </w:r>
    </w:p>
  </w:footnote>
  <w:footnote w:id="11">
    <w:p w14:paraId="3CC0F706" w14:textId="77777777" w:rsidR="00C80300" w:rsidRPr="006F158D" w:rsidRDefault="00C80300" w:rsidP="00B87879">
      <w:pPr>
        <w:pStyle w:val="a6"/>
        <w:ind w:firstLine="709"/>
        <w:jc w:val="both"/>
        <w:rPr>
          <w:rFonts w:ascii="Times New Roman" w:hAnsi="Times New Roman" w:cs="Times New Roman"/>
        </w:rPr>
      </w:pPr>
      <w:r w:rsidRPr="006F158D">
        <w:rPr>
          <w:rStyle w:val="a8"/>
        </w:rPr>
        <w:footnoteRef/>
      </w:r>
      <w:r w:rsidRPr="006F158D">
        <w:t xml:space="preserve"> </w:t>
      </w:r>
      <w:r w:rsidRPr="006F158D">
        <w:rPr>
          <w:rFonts w:ascii="Times New Roman" w:hAnsi="Times New Roman" w:cs="Times New Roman"/>
        </w:rPr>
        <w:t>О применении судами норм Уголовно-процессуального кодекса РФ постановление Пленума Верховного Суда РФ от 5 марта 2004г. №1 // Российская газета ─ 2004, 25 марта.</w:t>
      </w:r>
    </w:p>
  </w:footnote>
  <w:footnote w:id="12">
    <w:p w14:paraId="51D178B2" w14:textId="77777777" w:rsidR="00C80300" w:rsidRPr="006F158D" w:rsidRDefault="00C80300" w:rsidP="00B87879">
      <w:pPr>
        <w:spacing w:after="0" w:line="240" w:lineRule="auto"/>
        <w:ind w:firstLine="709"/>
        <w:rPr>
          <w:rFonts w:ascii="Times New Roman" w:hAnsi="Times New Roman" w:cs="Times New Roman"/>
          <w:sz w:val="20"/>
          <w:szCs w:val="20"/>
        </w:rPr>
      </w:pPr>
      <w:r w:rsidRPr="006F158D">
        <w:rPr>
          <w:rStyle w:val="a8"/>
          <w:rFonts w:ascii="Times New Roman" w:hAnsi="Times New Roman" w:cs="Times New Roman"/>
          <w:sz w:val="20"/>
          <w:szCs w:val="20"/>
        </w:rPr>
        <w:footnoteRef/>
      </w:r>
      <w:r w:rsidRPr="006F158D">
        <w:rPr>
          <w:rFonts w:ascii="Times New Roman" w:hAnsi="Times New Roman" w:cs="Times New Roman"/>
          <w:sz w:val="20"/>
          <w:szCs w:val="20"/>
        </w:rPr>
        <w:t xml:space="preserve"> Колоколов, Н.А. Продление срока содержания под стражей // Уголовный процесс. ─ 2007. ─ №8. ─ С.12</w:t>
      </w:r>
    </w:p>
  </w:footnote>
  <w:footnote w:id="13">
    <w:p w14:paraId="6C10247F" w14:textId="00B0B6B6" w:rsidR="00C80300" w:rsidRPr="006F158D" w:rsidRDefault="00B87879" w:rsidP="00B87879">
      <w:pPr>
        <w:spacing w:after="0" w:line="240" w:lineRule="auto"/>
        <w:ind w:firstLine="709"/>
        <w:rPr>
          <w:rFonts w:ascii="Times New Roman" w:hAnsi="Times New Roman" w:cs="Times New Roman"/>
          <w:sz w:val="20"/>
          <w:szCs w:val="20"/>
        </w:rPr>
      </w:pPr>
      <w:r w:rsidRPr="006F158D">
        <w:rPr>
          <w:rStyle w:val="a8"/>
          <w:sz w:val="20"/>
          <w:szCs w:val="20"/>
        </w:rPr>
        <w:footnoteRef/>
      </w:r>
      <w:r w:rsidR="00C80300" w:rsidRPr="006F158D">
        <w:rPr>
          <w:rFonts w:ascii="Times New Roman" w:hAnsi="Times New Roman" w:cs="Times New Roman"/>
          <w:sz w:val="20"/>
          <w:szCs w:val="20"/>
        </w:rPr>
        <w:t xml:space="preserve"> Кондратов, И.А. К вопросу о предельном сроке содержание под стражей при производстве предварительного расследования // «Черные дыры» в российском законодательстве. ─ 2007. ─ №1. ─ С.233.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8671910"/>
      <w:docPartObj>
        <w:docPartGallery w:val="Page Numbers (Top of Page)"/>
        <w:docPartUnique/>
      </w:docPartObj>
    </w:sdtPr>
    <w:sdtEndPr/>
    <w:sdtContent>
      <w:p w14:paraId="6D3C0851" w14:textId="17EBA932" w:rsidR="008128A9" w:rsidRDefault="008128A9">
        <w:pPr>
          <w:pStyle w:val="af1"/>
          <w:jc w:val="center"/>
        </w:pPr>
        <w:r>
          <w:fldChar w:fldCharType="begin"/>
        </w:r>
        <w:r>
          <w:instrText>PAGE   \* MERGEFORMAT</w:instrText>
        </w:r>
        <w:r>
          <w:fldChar w:fldCharType="separate"/>
        </w:r>
        <w:r w:rsidR="00D52668">
          <w:rPr>
            <w:noProof/>
          </w:rPr>
          <w:t>25</w:t>
        </w:r>
        <w:r>
          <w:fldChar w:fldCharType="end"/>
        </w:r>
      </w:p>
    </w:sdtContent>
  </w:sdt>
  <w:p w14:paraId="1601287A" w14:textId="77777777" w:rsidR="008128A9" w:rsidRDefault="008128A9">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0ED4"/>
    <w:multiLevelType w:val="multilevel"/>
    <w:tmpl w:val="036243B6"/>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8192" w:hanging="2520"/>
      </w:pPr>
      <w:rPr>
        <w:rFonts w:hint="default"/>
      </w:rPr>
    </w:lvl>
  </w:abstractNum>
  <w:abstractNum w:abstractNumId="1" w15:restartNumberingAfterBreak="0">
    <w:nsid w:val="0AC9003F"/>
    <w:multiLevelType w:val="hybridMultilevel"/>
    <w:tmpl w:val="BA1AE780"/>
    <w:lvl w:ilvl="0" w:tplc="7C50A5A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077E41"/>
    <w:multiLevelType w:val="hybridMultilevel"/>
    <w:tmpl w:val="97A4D4B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19AA48F7"/>
    <w:multiLevelType w:val="multilevel"/>
    <w:tmpl w:val="DD26803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0E4266C"/>
    <w:multiLevelType w:val="multilevel"/>
    <w:tmpl w:val="82EAE07E"/>
    <w:lvl w:ilvl="0">
      <w:start w:val="1"/>
      <w:numFmt w:val="decimal"/>
      <w:lvlText w:val="%1"/>
      <w:lvlJc w:val="left"/>
      <w:pPr>
        <w:ind w:left="360" w:hanging="360"/>
      </w:pPr>
      <w:rPr>
        <w:rFonts w:hint="default"/>
      </w:rPr>
    </w:lvl>
    <w:lvl w:ilvl="1">
      <w:start w:val="1"/>
      <w:numFmt w:val="decimal"/>
      <w:lvlText w:val="%2."/>
      <w:lvlJc w:val="center"/>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57D048B"/>
    <w:multiLevelType w:val="hybridMultilevel"/>
    <w:tmpl w:val="E7F66E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588643C4"/>
    <w:multiLevelType w:val="multilevel"/>
    <w:tmpl w:val="DD26803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9384F15"/>
    <w:multiLevelType w:val="hybridMultilevel"/>
    <w:tmpl w:val="3092B5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4"/>
  </w:num>
  <w:num w:numId="5">
    <w:abstractNumId w:val="1"/>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580"/>
    <w:rsid w:val="0000216C"/>
    <w:rsid w:val="00050982"/>
    <w:rsid w:val="00050BE0"/>
    <w:rsid w:val="000C7948"/>
    <w:rsid w:val="00186EB6"/>
    <w:rsid w:val="001A0E66"/>
    <w:rsid w:val="001B5100"/>
    <w:rsid w:val="001F5CF9"/>
    <w:rsid w:val="002B7C70"/>
    <w:rsid w:val="002E249C"/>
    <w:rsid w:val="003036CE"/>
    <w:rsid w:val="00350F59"/>
    <w:rsid w:val="00364642"/>
    <w:rsid w:val="00395A63"/>
    <w:rsid w:val="003B7E3B"/>
    <w:rsid w:val="003D0779"/>
    <w:rsid w:val="004219EF"/>
    <w:rsid w:val="00451231"/>
    <w:rsid w:val="004714D3"/>
    <w:rsid w:val="00495580"/>
    <w:rsid w:val="004D5B72"/>
    <w:rsid w:val="004E60EB"/>
    <w:rsid w:val="005039ED"/>
    <w:rsid w:val="00570AE3"/>
    <w:rsid w:val="005A2C9C"/>
    <w:rsid w:val="005D0479"/>
    <w:rsid w:val="00657B54"/>
    <w:rsid w:val="006B65FA"/>
    <w:rsid w:val="006D3240"/>
    <w:rsid w:val="006F158D"/>
    <w:rsid w:val="00741ED1"/>
    <w:rsid w:val="00776963"/>
    <w:rsid w:val="007C1589"/>
    <w:rsid w:val="007F7929"/>
    <w:rsid w:val="008128A9"/>
    <w:rsid w:val="009B3609"/>
    <w:rsid w:val="00A17A11"/>
    <w:rsid w:val="00A2400B"/>
    <w:rsid w:val="00A30B00"/>
    <w:rsid w:val="00A97336"/>
    <w:rsid w:val="00AF201B"/>
    <w:rsid w:val="00B87879"/>
    <w:rsid w:val="00BA0048"/>
    <w:rsid w:val="00BA4A69"/>
    <w:rsid w:val="00BD4049"/>
    <w:rsid w:val="00C64E00"/>
    <w:rsid w:val="00C80300"/>
    <w:rsid w:val="00D177FA"/>
    <w:rsid w:val="00D52668"/>
    <w:rsid w:val="00D65429"/>
    <w:rsid w:val="00E54BCD"/>
    <w:rsid w:val="00EE47D7"/>
    <w:rsid w:val="00EE5CDD"/>
    <w:rsid w:val="00EF21F4"/>
    <w:rsid w:val="00F5154A"/>
    <w:rsid w:val="00F84B94"/>
    <w:rsid w:val="00FB57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7D0E0"/>
  <w15:docId w15:val="{10C0950D-344E-437E-8B4E-90F90A78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D40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E24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BD4049"/>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styleId="a3">
    <w:name w:val="Normal (Web)"/>
    <w:basedOn w:val="a"/>
    <w:unhideWhenUsed/>
    <w:rsid w:val="00BD40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D4049"/>
    <w:rPr>
      <w:rFonts w:ascii="Times New Roman" w:eastAsia="Times New Roman" w:hAnsi="Times New Roman" w:cs="Times New Roman"/>
      <w:b/>
      <w:bCs/>
      <w:kern w:val="36"/>
      <w:sz w:val="48"/>
      <w:szCs w:val="48"/>
      <w:lang w:eastAsia="ru-RU"/>
    </w:rPr>
  </w:style>
  <w:style w:type="paragraph" w:styleId="a4">
    <w:name w:val="List Paragraph"/>
    <w:basedOn w:val="a"/>
    <w:uiPriority w:val="34"/>
    <w:qFormat/>
    <w:rsid w:val="00D177FA"/>
    <w:pPr>
      <w:ind w:left="720"/>
      <w:contextualSpacing/>
    </w:pPr>
  </w:style>
  <w:style w:type="character" w:styleId="a5">
    <w:name w:val="Hyperlink"/>
    <w:basedOn w:val="a0"/>
    <w:uiPriority w:val="99"/>
    <w:unhideWhenUsed/>
    <w:rsid w:val="00E54BCD"/>
    <w:rPr>
      <w:color w:val="0000FF"/>
      <w:u w:val="single"/>
    </w:rPr>
  </w:style>
  <w:style w:type="paragraph" w:styleId="a6">
    <w:name w:val="footnote text"/>
    <w:basedOn w:val="a"/>
    <w:link w:val="a7"/>
    <w:uiPriority w:val="99"/>
    <w:unhideWhenUsed/>
    <w:rsid w:val="004219EF"/>
    <w:pPr>
      <w:spacing w:after="0" w:line="240" w:lineRule="auto"/>
    </w:pPr>
    <w:rPr>
      <w:sz w:val="20"/>
      <w:szCs w:val="20"/>
    </w:rPr>
  </w:style>
  <w:style w:type="character" w:customStyle="1" w:styleId="a7">
    <w:name w:val="Текст сноски Знак"/>
    <w:basedOn w:val="a0"/>
    <w:link w:val="a6"/>
    <w:uiPriority w:val="99"/>
    <w:rsid w:val="004219EF"/>
    <w:rPr>
      <w:sz w:val="20"/>
      <w:szCs w:val="20"/>
    </w:rPr>
  </w:style>
  <w:style w:type="character" w:styleId="a8">
    <w:name w:val="footnote reference"/>
    <w:basedOn w:val="a0"/>
    <w:uiPriority w:val="99"/>
    <w:semiHidden/>
    <w:unhideWhenUsed/>
    <w:rsid w:val="004219EF"/>
    <w:rPr>
      <w:vertAlign w:val="superscript"/>
    </w:rPr>
  </w:style>
  <w:style w:type="character" w:customStyle="1" w:styleId="blk">
    <w:name w:val="blk"/>
    <w:basedOn w:val="a0"/>
    <w:rsid w:val="004219EF"/>
  </w:style>
  <w:style w:type="paragraph" w:styleId="a9">
    <w:name w:val="TOC Heading"/>
    <w:basedOn w:val="1"/>
    <w:next w:val="a"/>
    <w:uiPriority w:val="39"/>
    <w:unhideWhenUsed/>
    <w:qFormat/>
    <w:rsid w:val="00F84B94"/>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28"/>
      <w:szCs w:val="28"/>
    </w:rPr>
  </w:style>
  <w:style w:type="paragraph" w:styleId="11">
    <w:name w:val="toc 1"/>
    <w:basedOn w:val="a"/>
    <w:next w:val="a"/>
    <w:autoRedefine/>
    <w:uiPriority w:val="39"/>
    <w:unhideWhenUsed/>
    <w:rsid w:val="002E249C"/>
    <w:pPr>
      <w:spacing w:after="100"/>
    </w:pPr>
  </w:style>
  <w:style w:type="character" w:customStyle="1" w:styleId="20">
    <w:name w:val="Заголовок 2 Знак"/>
    <w:basedOn w:val="a0"/>
    <w:link w:val="2"/>
    <w:uiPriority w:val="9"/>
    <w:semiHidden/>
    <w:rsid w:val="002E249C"/>
    <w:rPr>
      <w:rFonts w:asciiTheme="majorHAnsi" w:eastAsiaTheme="majorEastAsia" w:hAnsiTheme="majorHAnsi" w:cstheme="majorBidi"/>
      <w:color w:val="2E74B5" w:themeColor="accent1" w:themeShade="BF"/>
      <w:sz w:val="26"/>
      <w:szCs w:val="26"/>
    </w:rPr>
  </w:style>
  <w:style w:type="character" w:styleId="aa">
    <w:name w:val="annotation reference"/>
    <w:basedOn w:val="a0"/>
    <w:uiPriority w:val="99"/>
    <w:semiHidden/>
    <w:unhideWhenUsed/>
    <w:rsid w:val="003036CE"/>
    <w:rPr>
      <w:sz w:val="16"/>
      <w:szCs w:val="16"/>
    </w:rPr>
  </w:style>
  <w:style w:type="paragraph" w:styleId="ab">
    <w:name w:val="annotation text"/>
    <w:basedOn w:val="a"/>
    <w:link w:val="ac"/>
    <w:uiPriority w:val="99"/>
    <w:semiHidden/>
    <w:unhideWhenUsed/>
    <w:rsid w:val="003036CE"/>
    <w:pPr>
      <w:spacing w:line="240" w:lineRule="auto"/>
    </w:pPr>
    <w:rPr>
      <w:sz w:val="20"/>
      <w:szCs w:val="20"/>
    </w:rPr>
  </w:style>
  <w:style w:type="character" w:customStyle="1" w:styleId="ac">
    <w:name w:val="Текст примечания Знак"/>
    <w:basedOn w:val="a0"/>
    <w:link w:val="ab"/>
    <w:uiPriority w:val="99"/>
    <w:semiHidden/>
    <w:rsid w:val="003036CE"/>
    <w:rPr>
      <w:sz w:val="20"/>
      <w:szCs w:val="20"/>
    </w:rPr>
  </w:style>
  <w:style w:type="paragraph" w:styleId="ad">
    <w:name w:val="annotation subject"/>
    <w:basedOn w:val="ab"/>
    <w:next w:val="ab"/>
    <w:link w:val="ae"/>
    <w:uiPriority w:val="99"/>
    <w:semiHidden/>
    <w:unhideWhenUsed/>
    <w:rsid w:val="003036CE"/>
    <w:rPr>
      <w:b/>
      <w:bCs/>
    </w:rPr>
  </w:style>
  <w:style w:type="character" w:customStyle="1" w:styleId="ae">
    <w:name w:val="Тема примечания Знак"/>
    <w:basedOn w:val="ac"/>
    <w:link w:val="ad"/>
    <w:uiPriority w:val="99"/>
    <w:semiHidden/>
    <w:rsid w:val="003036CE"/>
    <w:rPr>
      <w:b/>
      <w:bCs/>
      <w:sz w:val="20"/>
      <w:szCs w:val="20"/>
    </w:rPr>
  </w:style>
  <w:style w:type="paragraph" w:styleId="af">
    <w:name w:val="Balloon Text"/>
    <w:basedOn w:val="a"/>
    <w:link w:val="af0"/>
    <w:uiPriority w:val="99"/>
    <w:semiHidden/>
    <w:unhideWhenUsed/>
    <w:rsid w:val="003036C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3036CE"/>
    <w:rPr>
      <w:rFonts w:ascii="Tahoma" w:hAnsi="Tahoma" w:cs="Tahoma"/>
      <w:sz w:val="16"/>
      <w:szCs w:val="16"/>
    </w:rPr>
  </w:style>
  <w:style w:type="character" w:customStyle="1" w:styleId="nobr">
    <w:name w:val="nobr"/>
    <w:basedOn w:val="a0"/>
    <w:rsid w:val="006D3240"/>
  </w:style>
  <w:style w:type="paragraph" w:styleId="af1">
    <w:name w:val="header"/>
    <w:basedOn w:val="a"/>
    <w:link w:val="af2"/>
    <w:uiPriority w:val="99"/>
    <w:unhideWhenUsed/>
    <w:rsid w:val="008128A9"/>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8128A9"/>
  </w:style>
  <w:style w:type="paragraph" w:styleId="af3">
    <w:name w:val="footer"/>
    <w:basedOn w:val="a"/>
    <w:link w:val="af4"/>
    <w:uiPriority w:val="99"/>
    <w:unhideWhenUsed/>
    <w:rsid w:val="008128A9"/>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812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9495">
      <w:bodyDiv w:val="1"/>
      <w:marLeft w:val="0"/>
      <w:marRight w:val="0"/>
      <w:marTop w:val="0"/>
      <w:marBottom w:val="0"/>
      <w:divBdr>
        <w:top w:val="none" w:sz="0" w:space="0" w:color="auto"/>
        <w:left w:val="none" w:sz="0" w:space="0" w:color="auto"/>
        <w:bottom w:val="none" w:sz="0" w:space="0" w:color="auto"/>
        <w:right w:val="none" w:sz="0" w:space="0" w:color="auto"/>
      </w:divBdr>
    </w:div>
    <w:div w:id="21522533">
      <w:bodyDiv w:val="1"/>
      <w:marLeft w:val="0"/>
      <w:marRight w:val="0"/>
      <w:marTop w:val="0"/>
      <w:marBottom w:val="0"/>
      <w:divBdr>
        <w:top w:val="none" w:sz="0" w:space="0" w:color="auto"/>
        <w:left w:val="none" w:sz="0" w:space="0" w:color="auto"/>
        <w:bottom w:val="none" w:sz="0" w:space="0" w:color="auto"/>
        <w:right w:val="none" w:sz="0" w:space="0" w:color="auto"/>
      </w:divBdr>
    </w:div>
    <w:div w:id="310718448">
      <w:bodyDiv w:val="1"/>
      <w:marLeft w:val="0"/>
      <w:marRight w:val="0"/>
      <w:marTop w:val="0"/>
      <w:marBottom w:val="0"/>
      <w:divBdr>
        <w:top w:val="none" w:sz="0" w:space="0" w:color="auto"/>
        <w:left w:val="none" w:sz="0" w:space="0" w:color="auto"/>
        <w:bottom w:val="none" w:sz="0" w:space="0" w:color="auto"/>
        <w:right w:val="none" w:sz="0" w:space="0" w:color="auto"/>
      </w:divBdr>
    </w:div>
    <w:div w:id="404379640">
      <w:bodyDiv w:val="1"/>
      <w:marLeft w:val="0"/>
      <w:marRight w:val="0"/>
      <w:marTop w:val="0"/>
      <w:marBottom w:val="0"/>
      <w:divBdr>
        <w:top w:val="none" w:sz="0" w:space="0" w:color="auto"/>
        <w:left w:val="none" w:sz="0" w:space="0" w:color="auto"/>
        <w:bottom w:val="none" w:sz="0" w:space="0" w:color="auto"/>
        <w:right w:val="none" w:sz="0" w:space="0" w:color="auto"/>
      </w:divBdr>
    </w:div>
    <w:div w:id="479464346">
      <w:bodyDiv w:val="1"/>
      <w:marLeft w:val="0"/>
      <w:marRight w:val="0"/>
      <w:marTop w:val="0"/>
      <w:marBottom w:val="0"/>
      <w:divBdr>
        <w:top w:val="none" w:sz="0" w:space="0" w:color="auto"/>
        <w:left w:val="none" w:sz="0" w:space="0" w:color="auto"/>
        <w:bottom w:val="none" w:sz="0" w:space="0" w:color="auto"/>
        <w:right w:val="none" w:sz="0" w:space="0" w:color="auto"/>
      </w:divBdr>
    </w:div>
    <w:div w:id="560100760">
      <w:bodyDiv w:val="1"/>
      <w:marLeft w:val="0"/>
      <w:marRight w:val="0"/>
      <w:marTop w:val="0"/>
      <w:marBottom w:val="0"/>
      <w:divBdr>
        <w:top w:val="none" w:sz="0" w:space="0" w:color="auto"/>
        <w:left w:val="none" w:sz="0" w:space="0" w:color="auto"/>
        <w:bottom w:val="none" w:sz="0" w:space="0" w:color="auto"/>
        <w:right w:val="none" w:sz="0" w:space="0" w:color="auto"/>
      </w:divBdr>
      <w:divsChild>
        <w:div w:id="1329290567">
          <w:marLeft w:val="0"/>
          <w:marRight w:val="0"/>
          <w:marTop w:val="0"/>
          <w:marBottom w:val="0"/>
          <w:divBdr>
            <w:top w:val="none" w:sz="0" w:space="0" w:color="auto"/>
            <w:left w:val="none" w:sz="0" w:space="0" w:color="auto"/>
            <w:bottom w:val="none" w:sz="0" w:space="0" w:color="auto"/>
            <w:right w:val="none" w:sz="0" w:space="0" w:color="auto"/>
          </w:divBdr>
          <w:divsChild>
            <w:div w:id="1911379706">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659771090">
      <w:bodyDiv w:val="1"/>
      <w:marLeft w:val="0"/>
      <w:marRight w:val="0"/>
      <w:marTop w:val="0"/>
      <w:marBottom w:val="0"/>
      <w:divBdr>
        <w:top w:val="none" w:sz="0" w:space="0" w:color="auto"/>
        <w:left w:val="none" w:sz="0" w:space="0" w:color="auto"/>
        <w:bottom w:val="none" w:sz="0" w:space="0" w:color="auto"/>
        <w:right w:val="none" w:sz="0" w:space="0" w:color="auto"/>
      </w:divBdr>
    </w:div>
    <w:div w:id="663969428">
      <w:bodyDiv w:val="1"/>
      <w:marLeft w:val="0"/>
      <w:marRight w:val="0"/>
      <w:marTop w:val="0"/>
      <w:marBottom w:val="0"/>
      <w:divBdr>
        <w:top w:val="none" w:sz="0" w:space="0" w:color="auto"/>
        <w:left w:val="none" w:sz="0" w:space="0" w:color="auto"/>
        <w:bottom w:val="none" w:sz="0" w:space="0" w:color="auto"/>
        <w:right w:val="none" w:sz="0" w:space="0" w:color="auto"/>
      </w:divBdr>
    </w:div>
    <w:div w:id="717707417">
      <w:bodyDiv w:val="1"/>
      <w:marLeft w:val="0"/>
      <w:marRight w:val="0"/>
      <w:marTop w:val="0"/>
      <w:marBottom w:val="0"/>
      <w:divBdr>
        <w:top w:val="none" w:sz="0" w:space="0" w:color="auto"/>
        <w:left w:val="none" w:sz="0" w:space="0" w:color="auto"/>
        <w:bottom w:val="none" w:sz="0" w:space="0" w:color="auto"/>
        <w:right w:val="none" w:sz="0" w:space="0" w:color="auto"/>
      </w:divBdr>
    </w:div>
    <w:div w:id="902057365">
      <w:bodyDiv w:val="1"/>
      <w:marLeft w:val="0"/>
      <w:marRight w:val="0"/>
      <w:marTop w:val="0"/>
      <w:marBottom w:val="0"/>
      <w:divBdr>
        <w:top w:val="none" w:sz="0" w:space="0" w:color="auto"/>
        <w:left w:val="none" w:sz="0" w:space="0" w:color="auto"/>
        <w:bottom w:val="none" w:sz="0" w:space="0" w:color="auto"/>
        <w:right w:val="none" w:sz="0" w:space="0" w:color="auto"/>
      </w:divBdr>
    </w:div>
    <w:div w:id="927468076">
      <w:bodyDiv w:val="1"/>
      <w:marLeft w:val="0"/>
      <w:marRight w:val="0"/>
      <w:marTop w:val="0"/>
      <w:marBottom w:val="0"/>
      <w:divBdr>
        <w:top w:val="none" w:sz="0" w:space="0" w:color="auto"/>
        <w:left w:val="none" w:sz="0" w:space="0" w:color="auto"/>
        <w:bottom w:val="none" w:sz="0" w:space="0" w:color="auto"/>
        <w:right w:val="none" w:sz="0" w:space="0" w:color="auto"/>
      </w:divBdr>
      <w:divsChild>
        <w:div w:id="621690174">
          <w:marLeft w:val="0"/>
          <w:marRight w:val="0"/>
          <w:marTop w:val="192"/>
          <w:marBottom w:val="0"/>
          <w:divBdr>
            <w:top w:val="none" w:sz="0" w:space="0" w:color="auto"/>
            <w:left w:val="none" w:sz="0" w:space="0" w:color="auto"/>
            <w:bottom w:val="none" w:sz="0" w:space="0" w:color="auto"/>
            <w:right w:val="none" w:sz="0" w:space="0" w:color="auto"/>
          </w:divBdr>
        </w:div>
        <w:div w:id="254361180">
          <w:marLeft w:val="0"/>
          <w:marRight w:val="0"/>
          <w:marTop w:val="192"/>
          <w:marBottom w:val="0"/>
          <w:divBdr>
            <w:top w:val="none" w:sz="0" w:space="0" w:color="auto"/>
            <w:left w:val="none" w:sz="0" w:space="0" w:color="auto"/>
            <w:bottom w:val="none" w:sz="0" w:space="0" w:color="auto"/>
            <w:right w:val="none" w:sz="0" w:space="0" w:color="auto"/>
          </w:divBdr>
        </w:div>
        <w:div w:id="795830895">
          <w:marLeft w:val="0"/>
          <w:marRight w:val="0"/>
          <w:marTop w:val="0"/>
          <w:marBottom w:val="0"/>
          <w:divBdr>
            <w:top w:val="none" w:sz="0" w:space="0" w:color="auto"/>
            <w:left w:val="none" w:sz="0" w:space="0" w:color="auto"/>
            <w:bottom w:val="none" w:sz="0" w:space="0" w:color="auto"/>
            <w:right w:val="none" w:sz="0" w:space="0" w:color="auto"/>
          </w:divBdr>
          <w:divsChild>
            <w:div w:id="1914971390">
              <w:marLeft w:val="0"/>
              <w:marRight w:val="0"/>
              <w:marTop w:val="192"/>
              <w:marBottom w:val="0"/>
              <w:divBdr>
                <w:top w:val="none" w:sz="0" w:space="0" w:color="auto"/>
                <w:left w:val="none" w:sz="0" w:space="0" w:color="auto"/>
                <w:bottom w:val="none" w:sz="0" w:space="0" w:color="auto"/>
                <w:right w:val="none" w:sz="0" w:space="0" w:color="auto"/>
              </w:divBdr>
            </w:div>
          </w:divsChild>
        </w:div>
        <w:div w:id="1249462813">
          <w:marLeft w:val="0"/>
          <w:marRight w:val="0"/>
          <w:marTop w:val="192"/>
          <w:marBottom w:val="0"/>
          <w:divBdr>
            <w:top w:val="none" w:sz="0" w:space="0" w:color="auto"/>
            <w:left w:val="none" w:sz="0" w:space="0" w:color="auto"/>
            <w:bottom w:val="none" w:sz="0" w:space="0" w:color="auto"/>
            <w:right w:val="none" w:sz="0" w:space="0" w:color="auto"/>
          </w:divBdr>
        </w:div>
        <w:div w:id="1674455561">
          <w:marLeft w:val="0"/>
          <w:marRight w:val="0"/>
          <w:marTop w:val="192"/>
          <w:marBottom w:val="0"/>
          <w:divBdr>
            <w:top w:val="none" w:sz="0" w:space="0" w:color="auto"/>
            <w:left w:val="none" w:sz="0" w:space="0" w:color="auto"/>
            <w:bottom w:val="none" w:sz="0" w:space="0" w:color="auto"/>
            <w:right w:val="none" w:sz="0" w:space="0" w:color="auto"/>
          </w:divBdr>
        </w:div>
        <w:div w:id="1233740630">
          <w:marLeft w:val="0"/>
          <w:marRight w:val="0"/>
          <w:marTop w:val="0"/>
          <w:marBottom w:val="0"/>
          <w:divBdr>
            <w:top w:val="none" w:sz="0" w:space="0" w:color="auto"/>
            <w:left w:val="none" w:sz="0" w:space="0" w:color="auto"/>
            <w:bottom w:val="none" w:sz="0" w:space="0" w:color="auto"/>
            <w:right w:val="none" w:sz="0" w:space="0" w:color="auto"/>
          </w:divBdr>
          <w:divsChild>
            <w:div w:id="537281763">
              <w:marLeft w:val="0"/>
              <w:marRight w:val="0"/>
              <w:marTop w:val="192"/>
              <w:marBottom w:val="0"/>
              <w:divBdr>
                <w:top w:val="none" w:sz="0" w:space="0" w:color="auto"/>
                <w:left w:val="none" w:sz="0" w:space="0" w:color="auto"/>
                <w:bottom w:val="none" w:sz="0" w:space="0" w:color="auto"/>
                <w:right w:val="none" w:sz="0" w:space="0" w:color="auto"/>
              </w:divBdr>
            </w:div>
          </w:divsChild>
        </w:div>
        <w:div w:id="47656522">
          <w:marLeft w:val="0"/>
          <w:marRight w:val="0"/>
          <w:marTop w:val="0"/>
          <w:marBottom w:val="0"/>
          <w:divBdr>
            <w:top w:val="none" w:sz="0" w:space="0" w:color="auto"/>
            <w:left w:val="none" w:sz="0" w:space="0" w:color="auto"/>
            <w:bottom w:val="none" w:sz="0" w:space="0" w:color="auto"/>
            <w:right w:val="none" w:sz="0" w:space="0" w:color="auto"/>
          </w:divBdr>
        </w:div>
        <w:div w:id="1499421834">
          <w:marLeft w:val="0"/>
          <w:marRight w:val="0"/>
          <w:marTop w:val="192"/>
          <w:marBottom w:val="0"/>
          <w:divBdr>
            <w:top w:val="none" w:sz="0" w:space="0" w:color="auto"/>
            <w:left w:val="none" w:sz="0" w:space="0" w:color="auto"/>
            <w:bottom w:val="none" w:sz="0" w:space="0" w:color="auto"/>
            <w:right w:val="none" w:sz="0" w:space="0" w:color="auto"/>
          </w:divBdr>
        </w:div>
      </w:divsChild>
    </w:div>
    <w:div w:id="1042366753">
      <w:bodyDiv w:val="1"/>
      <w:marLeft w:val="0"/>
      <w:marRight w:val="0"/>
      <w:marTop w:val="0"/>
      <w:marBottom w:val="0"/>
      <w:divBdr>
        <w:top w:val="none" w:sz="0" w:space="0" w:color="auto"/>
        <w:left w:val="none" w:sz="0" w:space="0" w:color="auto"/>
        <w:bottom w:val="none" w:sz="0" w:space="0" w:color="auto"/>
        <w:right w:val="none" w:sz="0" w:space="0" w:color="auto"/>
      </w:divBdr>
    </w:div>
    <w:div w:id="1047921325">
      <w:bodyDiv w:val="1"/>
      <w:marLeft w:val="0"/>
      <w:marRight w:val="0"/>
      <w:marTop w:val="0"/>
      <w:marBottom w:val="0"/>
      <w:divBdr>
        <w:top w:val="none" w:sz="0" w:space="0" w:color="auto"/>
        <w:left w:val="none" w:sz="0" w:space="0" w:color="auto"/>
        <w:bottom w:val="none" w:sz="0" w:space="0" w:color="auto"/>
        <w:right w:val="none" w:sz="0" w:space="0" w:color="auto"/>
      </w:divBdr>
    </w:div>
    <w:div w:id="1161775438">
      <w:bodyDiv w:val="1"/>
      <w:marLeft w:val="0"/>
      <w:marRight w:val="0"/>
      <w:marTop w:val="0"/>
      <w:marBottom w:val="0"/>
      <w:divBdr>
        <w:top w:val="none" w:sz="0" w:space="0" w:color="auto"/>
        <w:left w:val="none" w:sz="0" w:space="0" w:color="auto"/>
        <w:bottom w:val="none" w:sz="0" w:space="0" w:color="auto"/>
        <w:right w:val="none" w:sz="0" w:space="0" w:color="auto"/>
      </w:divBdr>
    </w:div>
    <w:div w:id="1172600758">
      <w:bodyDiv w:val="1"/>
      <w:marLeft w:val="0"/>
      <w:marRight w:val="0"/>
      <w:marTop w:val="0"/>
      <w:marBottom w:val="0"/>
      <w:divBdr>
        <w:top w:val="none" w:sz="0" w:space="0" w:color="auto"/>
        <w:left w:val="none" w:sz="0" w:space="0" w:color="auto"/>
        <w:bottom w:val="none" w:sz="0" w:space="0" w:color="auto"/>
        <w:right w:val="none" w:sz="0" w:space="0" w:color="auto"/>
      </w:divBdr>
    </w:div>
    <w:div w:id="1195659774">
      <w:bodyDiv w:val="1"/>
      <w:marLeft w:val="0"/>
      <w:marRight w:val="0"/>
      <w:marTop w:val="0"/>
      <w:marBottom w:val="0"/>
      <w:divBdr>
        <w:top w:val="none" w:sz="0" w:space="0" w:color="auto"/>
        <w:left w:val="none" w:sz="0" w:space="0" w:color="auto"/>
        <w:bottom w:val="none" w:sz="0" w:space="0" w:color="auto"/>
        <w:right w:val="none" w:sz="0" w:space="0" w:color="auto"/>
      </w:divBdr>
    </w:div>
    <w:div w:id="1268585735">
      <w:bodyDiv w:val="1"/>
      <w:marLeft w:val="0"/>
      <w:marRight w:val="0"/>
      <w:marTop w:val="0"/>
      <w:marBottom w:val="0"/>
      <w:divBdr>
        <w:top w:val="none" w:sz="0" w:space="0" w:color="auto"/>
        <w:left w:val="none" w:sz="0" w:space="0" w:color="auto"/>
        <w:bottom w:val="none" w:sz="0" w:space="0" w:color="auto"/>
        <w:right w:val="none" w:sz="0" w:space="0" w:color="auto"/>
      </w:divBdr>
    </w:div>
    <w:div w:id="1432773829">
      <w:bodyDiv w:val="1"/>
      <w:marLeft w:val="0"/>
      <w:marRight w:val="0"/>
      <w:marTop w:val="0"/>
      <w:marBottom w:val="0"/>
      <w:divBdr>
        <w:top w:val="none" w:sz="0" w:space="0" w:color="auto"/>
        <w:left w:val="none" w:sz="0" w:space="0" w:color="auto"/>
        <w:bottom w:val="none" w:sz="0" w:space="0" w:color="auto"/>
        <w:right w:val="none" w:sz="0" w:space="0" w:color="auto"/>
      </w:divBdr>
    </w:div>
    <w:div w:id="1512795526">
      <w:bodyDiv w:val="1"/>
      <w:marLeft w:val="0"/>
      <w:marRight w:val="0"/>
      <w:marTop w:val="0"/>
      <w:marBottom w:val="0"/>
      <w:divBdr>
        <w:top w:val="none" w:sz="0" w:space="0" w:color="auto"/>
        <w:left w:val="none" w:sz="0" w:space="0" w:color="auto"/>
        <w:bottom w:val="none" w:sz="0" w:space="0" w:color="auto"/>
        <w:right w:val="none" w:sz="0" w:space="0" w:color="auto"/>
      </w:divBdr>
    </w:div>
    <w:div w:id="1747533925">
      <w:bodyDiv w:val="1"/>
      <w:marLeft w:val="0"/>
      <w:marRight w:val="0"/>
      <w:marTop w:val="0"/>
      <w:marBottom w:val="0"/>
      <w:divBdr>
        <w:top w:val="none" w:sz="0" w:space="0" w:color="auto"/>
        <w:left w:val="none" w:sz="0" w:space="0" w:color="auto"/>
        <w:bottom w:val="none" w:sz="0" w:space="0" w:color="auto"/>
        <w:right w:val="none" w:sz="0" w:space="0" w:color="auto"/>
      </w:divBdr>
    </w:div>
    <w:div w:id="1771773040">
      <w:bodyDiv w:val="1"/>
      <w:marLeft w:val="0"/>
      <w:marRight w:val="0"/>
      <w:marTop w:val="0"/>
      <w:marBottom w:val="0"/>
      <w:divBdr>
        <w:top w:val="none" w:sz="0" w:space="0" w:color="auto"/>
        <w:left w:val="none" w:sz="0" w:space="0" w:color="auto"/>
        <w:bottom w:val="none" w:sz="0" w:space="0" w:color="auto"/>
        <w:right w:val="none" w:sz="0" w:space="0" w:color="auto"/>
      </w:divBdr>
    </w:div>
    <w:div w:id="1840536905">
      <w:bodyDiv w:val="1"/>
      <w:marLeft w:val="0"/>
      <w:marRight w:val="0"/>
      <w:marTop w:val="0"/>
      <w:marBottom w:val="0"/>
      <w:divBdr>
        <w:top w:val="none" w:sz="0" w:space="0" w:color="auto"/>
        <w:left w:val="none" w:sz="0" w:space="0" w:color="auto"/>
        <w:bottom w:val="none" w:sz="0" w:space="0" w:color="auto"/>
        <w:right w:val="none" w:sz="0" w:space="0" w:color="auto"/>
      </w:divBdr>
    </w:div>
    <w:div w:id="1898322898">
      <w:bodyDiv w:val="1"/>
      <w:marLeft w:val="0"/>
      <w:marRight w:val="0"/>
      <w:marTop w:val="0"/>
      <w:marBottom w:val="0"/>
      <w:divBdr>
        <w:top w:val="none" w:sz="0" w:space="0" w:color="auto"/>
        <w:left w:val="none" w:sz="0" w:space="0" w:color="auto"/>
        <w:bottom w:val="none" w:sz="0" w:space="0" w:color="auto"/>
        <w:right w:val="none" w:sz="0" w:space="0" w:color="auto"/>
      </w:divBdr>
    </w:div>
    <w:div w:id="1946184241">
      <w:bodyDiv w:val="1"/>
      <w:marLeft w:val="0"/>
      <w:marRight w:val="0"/>
      <w:marTop w:val="0"/>
      <w:marBottom w:val="0"/>
      <w:divBdr>
        <w:top w:val="none" w:sz="0" w:space="0" w:color="auto"/>
        <w:left w:val="none" w:sz="0" w:space="0" w:color="auto"/>
        <w:bottom w:val="none" w:sz="0" w:space="0" w:color="auto"/>
        <w:right w:val="none" w:sz="0" w:space="0" w:color="auto"/>
      </w:divBdr>
    </w:div>
    <w:div w:id="2026250988">
      <w:bodyDiv w:val="1"/>
      <w:marLeft w:val="0"/>
      <w:marRight w:val="0"/>
      <w:marTop w:val="0"/>
      <w:marBottom w:val="0"/>
      <w:divBdr>
        <w:top w:val="none" w:sz="0" w:space="0" w:color="auto"/>
        <w:left w:val="none" w:sz="0" w:space="0" w:color="auto"/>
        <w:bottom w:val="none" w:sz="0" w:space="0" w:color="auto"/>
        <w:right w:val="none" w:sz="0" w:space="0" w:color="auto"/>
      </w:divBdr>
    </w:div>
    <w:div w:id="205615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ГОСТ — сортировка по названиям" Version="2003"/>
</file>

<file path=customXml/itemProps1.xml><?xml version="1.0" encoding="utf-8"?>
<ds:datastoreItem xmlns:ds="http://schemas.openxmlformats.org/officeDocument/2006/customXml" ds:itemID="{44EA066F-C296-4454-8B8C-0D175B41E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28</Pages>
  <Words>6162</Words>
  <Characters>35125</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Малетина</dc:creator>
  <cp:keywords/>
  <dc:description/>
  <cp:lastModifiedBy>Евгения Малетина</cp:lastModifiedBy>
  <cp:revision>22</cp:revision>
  <dcterms:created xsi:type="dcterms:W3CDTF">2020-12-06T14:24:00Z</dcterms:created>
  <dcterms:modified xsi:type="dcterms:W3CDTF">2020-12-20T10:29:00Z</dcterms:modified>
</cp:coreProperties>
</file>